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5F7A06BC"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 Viešųjų pirkimų komisijos 202</w:t>
          </w:r>
          <w:r w:rsidR="005D0266" w:rsidRPr="00A54804">
            <w:rPr>
              <w:rFonts w:ascii="Calibri" w:eastAsia="Calibri" w:hAnsi="Calibri" w:cs="Calibri"/>
              <w:sz w:val="24"/>
              <w:szCs w:val="24"/>
            </w:rPr>
            <w:t>5</w:t>
          </w:r>
          <w:r w:rsidRPr="00A54804">
            <w:rPr>
              <w:rFonts w:ascii="Calibri" w:eastAsia="Calibri" w:hAnsi="Calibri" w:cs="Calibri"/>
              <w:sz w:val="24"/>
              <w:szCs w:val="24"/>
            </w:rPr>
            <w:t>-</w:t>
          </w:r>
          <w:r w:rsidR="005D0266" w:rsidRPr="00A54804">
            <w:rPr>
              <w:rFonts w:ascii="Calibri" w:eastAsia="Calibri" w:hAnsi="Calibri" w:cs="Calibri"/>
              <w:sz w:val="24"/>
              <w:szCs w:val="24"/>
            </w:rPr>
            <w:t xml:space="preserve"> </w:t>
          </w:r>
          <w:r w:rsidR="00A54804" w:rsidRPr="00A54804">
            <w:rPr>
              <w:rFonts w:ascii="Calibri" w:eastAsia="Calibri" w:hAnsi="Calibri" w:cs="Calibri"/>
              <w:sz w:val="24"/>
              <w:szCs w:val="24"/>
            </w:rPr>
            <w:t>03-14</w:t>
          </w:r>
          <w:r w:rsidRPr="00A54804">
            <w:rPr>
              <w:rFonts w:ascii="Calibri" w:eastAsia="Calibri" w:hAnsi="Calibri" w:cs="Calibri"/>
              <w:sz w:val="24"/>
              <w:szCs w:val="24"/>
            </w:rPr>
            <w:t xml:space="preserve"> protokolu Nr. 3Ū-</w:t>
          </w:r>
          <w:r w:rsidR="005D0266" w:rsidRPr="00A54804">
            <w:rPr>
              <w:rFonts w:ascii="Calibri" w:eastAsia="Calibri" w:hAnsi="Calibri" w:cs="Calibri"/>
              <w:sz w:val="24"/>
              <w:szCs w:val="24"/>
            </w:rPr>
            <w:t xml:space="preserve"> </w:t>
          </w:r>
          <w:r w:rsidR="00A54804" w:rsidRPr="00A54804">
            <w:rPr>
              <w:rFonts w:ascii="Calibri" w:eastAsia="Calibri" w:hAnsi="Calibri" w:cs="Calibri"/>
              <w:sz w:val="24"/>
              <w:szCs w:val="24"/>
            </w:rPr>
            <w:t>106</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7EE59A6D"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TARPTAUTINIO VIEŠOJO PIRKIMO „</w:t>
          </w:r>
          <w:r w:rsidR="005D0266" w:rsidRPr="005D0266">
            <w:rPr>
              <w:rFonts w:cstheme="minorHAnsi"/>
              <w:b/>
              <w:bCs/>
              <w:sz w:val="28"/>
              <w:szCs w:val="28"/>
            </w:rPr>
            <w:t>DALIES STATINIŲ STATYBOS PROJEKTŲ EKSPERTIZIŲ PASLAUGOS</w:t>
          </w:r>
          <w:r w:rsidRPr="00A87E58">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548396DC"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5D0266">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E4521A" w14:textId="63AEF2A5" w:rsidR="000D23BD"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9746489" w:history="1">
                <w:r w:rsidR="000D23BD" w:rsidRPr="00A3658C">
                  <w:rPr>
                    <w:rStyle w:val="Hipersaitas"/>
                    <w:rFonts w:cstheme="minorHAnsi"/>
                    <w:noProof/>
                  </w:rPr>
                  <w:t>1.</w:t>
                </w:r>
                <w:r w:rsidR="000D23BD">
                  <w:rPr>
                    <w:noProof/>
                    <w:kern w:val="2"/>
                    <w:sz w:val="24"/>
                    <w:szCs w:val="24"/>
                    <w14:ligatures w14:val="standardContextual"/>
                  </w:rPr>
                  <w:tab/>
                </w:r>
                <w:r w:rsidR="000D23BD" w:rsidRPr="00A3658C">
                  <w:rPr>
                    <w:rStyle w:val="Hipersaitas"/>
                    <w:rFonts w:cstheme="minorHAnsi"/>
                    <w:noProof/>
                  </w:rPr>
                  <w:t>Bendra informacija</w:t>
                </w:r>
                <w:r w:rsidR="000D23BD">
                  <w:rPr>
                    <w:noProof/>
                    <w:webHidden/>
                  </w:rPr>
                  <w:tab/>
                </w:r>
                <w:r w:rsidR="000D23BD">
                  <w:rPr>
                    <w:noProof/>
                    <w:webHidden/>
                  </w:rPr>
                  <w:fldChar w:fldCharType="begin"/>
                </w:r>
                <w:r w:rsidR="000D23BD">
                  <w:rPr>
                    <w:noProof/>
                    <w:webHidden/>
                  </w:rPr>
                  <w:instrText xml:space="preserve"> PAGEREF _Toc189746489 \h </w:instrText>
                </w:r>
                <w:r w:rsidR="000D23BD">
                  <w:rPr>
                    <w:noProof/>
                    <w:webHidden/>
                  </w:rPr>
                </w:r>
                <w:r w:rsidR="000D23BD">
                  <w:rPr>
                    <w:noProof/>
                    <w:webHidden/>
                  </w:rPr>
                  <w:fldChar w:fldCharType="separate"/>
                </w:r>
                <w:r w:rsidR="000D23BD">
                  <w:rPr>
                    <w:noProof/>
                    <w:webHidden/>
                  </w:rPr>
                  <w:t>2</w:t>
                </w:r>
                <w:r w:rsidR="000D23BD">
                  <w:rPr>
                    <w:noProof/>
                    <w:webHidden/>
                  </w:rPr>
                  <w:fldChar w:fldCharType="end"/>
                </w:r>
              </w:hyperlink>
            </w:p>
            <w:p w14:paraId="442E6A44" w14:textId="23A6827B" w:rsidR="000D23BD" w:rsidRDefault="000D23BD">
              <w:pPr>
                <w:pStyle w:val="Turinys1"/>
                <w:rPr>
                  <w:noProof/>
                  <w:kern w:val="2"/>
                  <w:sz w:val="24"/>
                  <w:szCs w:val="24"/>
                  <w14:ligatures w14:val="standardContextual"/>
                </w:rPr>
              </w:pPr>
              <w:hyperlink w:anchor="_Toc189746490" w:history="1">
                <w:r w:rsidRPr="00A3658C">
                  <w:rPr>
                    <w:rStyle w:val="Hipersaitas"/>
                    <w:rFonts w:ascii="Calibri" w:hAnsi="Calibri" w:cs="Calibri"/>
                    <w:noProof/>
                  </w:rPr>
                  <w:t>2</w:t>
                </w:r>
                <w:r w:rsidRPr="00A3658C">
                  <w:rPr>
                    <w:rStyle w:val="Hipersaitas"/>
                    <w:noProof/>
                  </w:rPr>
                  <w:t xml:space="preserve">. </w:t>
                </w:r>
                <w:r w:rsidRPr="00A3658C">
                  <w:rPr>
                    <w:rStyle w:val="Hipersaitas"/>
                    <w:rFonts w:cstheme="minorHAnsi"/>
                    <w:noProof/>
                  </w:rPr>
                  <w:t>Pirkimo objektas</w:t>
                </w:r>
                <w:r>
                  <w:rPr>
                    <w:noProof/>
                    <w:webHidden/>
                  </w:rPr>
                  <w:tab/>
                </w:r>
                <w:r>
                  <w:rPr>
                    <w:noProof/>
                    <w:webHidden/>
                  </w:rPr>
                  <w:fldChar w:fldCharType="begin"/>
                </w:r>
                <w:r>
                  <w:rPr>
                    <w:noProof/>
                    <w:webHidden/>
                  </w:rPr>
                  <w:instrText xml:space="preserve"> PAGEREF _Toc189746490 \h </w:instrText>
                </w:r>
                <w:r>
                  <w:rPr>
                    <w:noProof/>
                    <w:webHidden/>
                  </w:rPr>
                </w:r>
                <w:r>
                  <w:rPr>
                    <w:noProof/>
                    <w:webHidden/>
                  </w:rPr>
                  <w:fldChar w:fldCharType="separate"/>
                </w:r>
                <w:r>
                  <w:rPr>
                    <w:noProof/>
                    <w:webHidden/>
                  </w:rPr>
                  <w:t>2</w:t>
                </w:r>
                <w:r>
                  <w:rPr>
                    <w:noProof/>
                    <w:webHidden/>
                  </w:rPr>
                  <w:fldChar w:fldCharType="end"/>
                </w:r>
              </w:hyperlink>
            </w:p>
            <w:p w14:paraId="43AF7CBB" w14:textId="742E3AD5" w:rsidR="000D23BD" w:rsidRDefault="000D23BD">
              <w:pPr>
                <w:pStyle w:val="Turinys1"/>
                <w:rPr>
                  <w:noProof/>
                  <w:kern w:val="2"/>
                  <w:sz w:val="24"/>
                  <w:szCs w:val="24"/>
                  <w14:ligatures w14:val="standardContextual"/>
                </w:rPr>
              </w:pPr>
              <w:hyperlink w:anchor="_Toc189746491" w:history="1">
                <w:r w:rsidRPr="00A3658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_Toc189746491 \h </w:instrText>
                </w:r>
                <w:r>
                  <w:rPr>
                    <w:noProof/>
                    <w:webHidden/>
                  </w:rPr>
                </w:r>
                <w:r>
                  <w:rPr>
                    <w:noProof/>
                    <w:webHidden/>
                  </w:rPr>
                  <w:fldChar w:fldCharType="separate"/>
                </w:r>
                <w:r>
                  <w:rPr>
                    <w:noProof/>
                    <w:webHidden/>
                  </w:rPr>
                  <w:t>3</w:t>
                </w:r>
                <w:r>
                  <w:rPr>
                    <w:noProof/>
                    <w:webHidden/>
                  </w:rPr>
                  <w:fldChar w:fldCharType="end"/>
                </w:r>
              </w:hyperlink>
            </w:p>
            <w:p w14:paraId="3E50FD75" w14:textId="5AEAB64B" w:rsidR="000D23BD" w:rsidRDefault="000D23BD">
              <w:pPr>
                <w:pStyle w:val="Turinys1"/>
                <w:rPr>
                  <w:noProof/>
                  <w:kern w:val="2"/>
                  <w:sz w:val="24"/>
                  <w:szCs w:val="24"/>
                  <w14:ligatures w14:val="standardContextual"/>
                </w:rPr>
              </w:pPr>
              <w:hyperlink w:anchor="_Toc189746492" w:history="1">
                <w:r w:rsidRPr="00A3658C">
                  <w:rPr>
                    <w:rStyle w:val="Hipersaitas"/>
                    <w:rFonts w:cstheme="majorHAnsi"/>
                    <w:noProof/>
                  </w:rPr>
                  <w:t xml:space="preserve">4. </w:t>
                </w:r>
                <w:r w:rsidRPr="00A3658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_Toc189746492 \h </w:instrText>
                </w:r>
                <w:r>
                  <w:rPr>
                    <w:noProof/>
                    <w:webHidden/>
                  </w:rPr>
                </w:r>
                <w:r>
                  <w:rPr>
                    <w:noProof/>
                    <w:webHidden/>
                  </w:rPr>
                  <w:fldChar w:fldCharType="separate"/>
                </w:r>
                <w:r>
                  <w:rPr>
                    <w:noProof/>
                    <w:webHidden/>
                  </w:rPr>
                  <w:t>3</w:t>
                </w:r>
                <w:r>
                  <w:rPr>
                    <w:noProof/>
                    <w:webHidden/>
                  </w:rPr>
                  <w:fldChar w:fldCharType="end"/>
                </w:r>
              </w:hyperlink>
            </w:p>
            <w:p w14:paraId="44183E15" w14:textId="0F864CEF" w:rsidR="000D23BD" w:rsidRDefault="000D23BD">
              <w:pPr>
                <w:pStyle w:val="Turinys1"/>
                <w:rPr>
                  <w:noProof/>
                  <w:kern w:val="2"/>
                  <w:sz w:val="24"/>
                  <w:szCs w:val="24"/>
                  <w14:ligatures w14:val="standardContextual"/>
                </w:rPr>
              </w:pPr>
              <w:hyperlink w:anchor="_Toc189746493" w:history="1">
                <w:r w:rsidRPr="00A3658C">
                  <w:rPr>
                    <w:rStyle w:val="Hipersaitas"/>
                    <w:rFonts w:cstheme="minorHAnsi"/>
                    <w:noProof/>
                  </w:rPr>
                  <w:t>5.</w:t>
                </w:r>
                <w:r w:rsidRPr="00A3658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_Toc189746493 \h </w:instrText>
                </w:r>
                <w:r>
                  <w:rPr>
                    <w:noProof/>
                    <w:webHidden/>
                  </w:rPr>
                </w:r>
                <w:r>
                  <w:rPr>
                    <w:noProof/>
                    <w:webHidden/>
                  </w:rPr>
                  <w:fldChar w:fldCharType="separate"/>
                </w:r>
                <w:r>
                  <w:rPr>
                    <w:noProof/>
                    <w:webHidden/>
                  </w:rPr>
                  <w:t>3</w:t>
                </w:r>
                <w:r>
                  <w:rPr>
                    <w:noProof/>
                    <w:webHidden/>
                  </w:rPr>
                  <w:fldChar w:fldCharType="end"/>
                </w:r>
              </w:hyperlink>
            </w:p>
            <w:p w14:paraId="71127787" w14:textId="0C703214" w:rsidR="000D23BD" w:rsidRDefault="000D23BD">
              <w:pPr>
                <w:pStyle w:val="Turinys1"/>
                <w:rPr>
                  <w:noProof/>
                  <w:kern w:val="2"/>
                  <w:sz w:val="24"/>
                  <w:szCs w:val="24"/>
                  <w14:ligatures w14:val="standardContextual"/>
                </w:rPr>
              </w:pPr>
              <w:hyperlink w:anchor="_Toc189746494" w:history="1">
                <w:r w:rsidRPr="00A3658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_Toc189746494 \h </w:instrText>
                </w:r>
                <w:r>
                  <w:rPr>
                    <w:noProof/>
                    <w:webHidden/>
                  </w:rPr>
                </w:r>
                <w:r>
                  <w:rPr>
                    <w:noProof/>
                    <w:webHidden/>
                  </w:rPr>
                  <w:fldChar w:fldCharType="separate"/>
                </w:r>
                <w:r>
                  <w:rPr>
                    <w:noProof/>
                    <w:webHidden/>
                  </w:rPr>
                  <w:t>3</w:t>
                </w:r>
                <w:r>
                  <w:rPr>
                    <w:noProof/>
                    <w:webHidden/>
                  </w:rPr>
                  <w:fldChar w:fldCharType="end"/>
                </w:r>
              </w:hyperlink>
            </w:p>
            <w:p w14:paraId="6C807651" w14:textId="081CC5C4" w:rsidR="000D23BD" w:rsidRDefault="000D23BD">
              <w:pPr>
                <w:pStyle w:val="Turinys1"/>
                <w:tabs>
                  <w:tab w:val="left" w:pos="720"/>
                </w:tabs>
                <w:rPr>
                  <w:noProof/>
                  <w:kern w:val="2"/>
                  <w:sz w:val="24"/>
                  <w:szCs w:val="24"/>
                  <w14:ligatures w14:val="standardContextual"/>
                </w:rPr>
              </w:pPr>
              <w:hyperlink w:anchor="_Toc189746495" w:history="1">
                <w:r w:rsidRPr="00A3658C">
                  <w:rPr>
                    <w:rStyle w:val="Hipersaitas"/>
                    <w:rFonts w:cstheme="minorHAnsi"/>
                    <w:noProof/>
                  </w:rPr>
                  <w:t>7.</w:t>
                </w:r>
                <w:r>
                  <w:rPr>
                    <w:noProof/>
                    <w:kern w:val="2"/>
                    <w:sz w:val="24"/>
                    <w:szCs w:val="24"/>
                    <w14:ligatures w14:val="standardContextual"/>
                  </w:rPr>
                  <w:tab/>
                </w:r>
                <w:r w:rsidRPr="00A3658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_Toc189746495 \h </w:instrText>
                </w:r>
                <w:r>
                  <w:rPr>
                    <w:noProof/>
                    <w:webHidden/>
                  </w:rPr>
                </w:r>
                <w:r>
                  <w:rPr>
                    <w:noProof/>
                    <w:webHidden/>
                  </w:rPr>
                  <w:fldChar w:fldCharType="separate"/>
                </w:r>
                <w:r>
                  <w:rPr>
                    <w:noProof/>
                    <w:webHidden/>
                  </w:rPr>
                  <w:t>4</w:t>
                </w:r>
                <w:r>
                  <w:rPr>
                    <w:noProof/>
                    <w:webHidden/>
                  </w:rPr>
                  <w:fldChar w:fldCharType="end"/>
                </w:r>
              </w:hyperlink>
            </w:p>
            <w:p w14:paraId="1748006F" w14:textId="2A65C9F7" w:rsidR="000D23BD" w:rsidRDefault="000D23BD">
              <w:pPr>
                <w:pStyle w:val="Turinys1"/>
                <w:tabs>
                  <w:tab w:val="left" w:pos="720"/>
                </w:tabs>
                <w:rPr>
                  <w:noProof/>
                  <w:kern w:val="2"/>
                  <w:sz w:val="24"/>
                  <w:szCs w:val="24"/>
                  <w14:ligatures w14:val="standardContextual"/>
                </w:rPr>
              </w:pPr>
              <w:hyperlink w:anchor="_Toc189746496" w:history="1">
                <w:r w:rsidRPr="00A3658C">
                  <w:rPr>
                    <w:rStyle w:val="Hipersaitas"/>
                    <w:rFonts w:eastAsia="Calibri" w:cstheme="minorHAnsi"/>
                    <w:noProof/>
                  </w:rPr>
                  <w:t>8.</w:t>
                </w:r>
                <w:r>
                  <w:rPr>
                    <w:noProof/>
                    <w:kern w:val="2"/>
                    <w:sz w:val="24"/>
                    <w:szCs w:val="24"/>
                    <w14:ligatures w14:val="standardContextual"/>
                  </w:rPr>
                  <w:tab/>
                </w:r>
                <w:r w:rsidRPr="00A3658C">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_Toc189746496 \h </w:instrText>
                </w:r>
                <w:r>
                  <w:rPr>
                    <w:noProof/>
                    <w:webHidden/>
                  </w:rPr>
                </w:r>
                <w:r>
                  <w:rPr>
                    <w:noProof/>
                    <w:webHidden/>
                  </w:rPr>
                  <w:fldChar w:fldCharType="separate"/>
                </w:r>
                <w:r>
                  <w:rPr>
                    <w:noProof/>
                    <w:webHidden/>
                  </w:rPr>
                  <w:t>4</w:t>
                </w:r>
                <w:r>
                  <w:rPr>
                    <w:noProof/>
                    <w:webHidden/>
                  </w:rPr>
                  <w:fldChar w:fldCharType="end"/>
                </w:r>
              </w:hyperlink>
            </w:p>
            <w:p w14:paraId="4045514E" w14:textId="5C52A7CB" w:rsidR="000D23BD" w:rsidRDefault="000D23BD">
              <w:pPr>
                <w:pStyle w:val="Turinys1"/>
                <w:tabs>
                  <w:tab w:val="left" w:pos="720"/>
                </w:tabs>
                <w:rPr>
                  <w:noProof/>
                  <w:kern w:val="2"/>
                  <w:sz w:val="24"/>
                  <w:szCs w:val="24"/>
                  <w14:ligatures w14:val="standardContextual"/>
                </w:rPr>
              </w:pPr>
              <w:hyperlink w:anchor="_Toc189746497" w:history="1">
                <w:r w:rsidRPr="00A3658C">
                  <w:rPr>
                    <w:rStyle w:val="Hipersaitas"/>
                    <w:rFonts w:eastAsia="Calibri" w:cstheme="minorHAnsi"/>
                    <w:noProof/>
                  </w:rPr>
                  <w:t>9.</w:t>
                </w:r>
                <w:r>
                  <w:rPr>
                    <w:noProof/>
                    <w:kern w:val="2"/>
                    <w:sz w:val="24"/>
                    <w:szCs w:val="24"/>
                    <w14:ligatures w14:val="standardContextual"/>
                  </w:rPr>
                  <w:tab/>
                </w:r>
                <w:r w:rsidRPr="00A3658C">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_Toc189746497 \h </w:instrText>
                </w:r>
                <w:r>
                  <w:rPr>
                    <w:noProof/>
                    <w:webHidden/>
                  </w:rPr>
                </w:r>
                <w:r>
                  <w:rPr>
                    <w:noProof/>
                    <w:webHidden/>
                  </w:rPr>
                  <w:fldChar w:fldCharType="separate"/>
                </w:r>
                <w:r>
                  <w:rPr>
                    <w:noProof/>
                    <w:webHidden/>
                  </w:rPr>
                  <w:t>4</w:t>
                </w:r>
                <w:r>
                  <w:rPr>
                    <w:noProof/>
                    <w:webHidden/>
                  </w:rPr>
                  <w:fldChar w:fldCharType="end"/>
                </w:r>
              </w:hyperlink>
            </w:p>
            <w:p w14:paraId="3E4CF2E8" w14:textId="42138916" w:rsidR="000D23BD" w:rsidRDefault="000D23BD">
              <w:pPr>
                <w:pStyle w:val="Turinys1"/>
                <w:tabs>
                  <w:tab w:val="left" w:pos="720"/>
                </w:tabs>
                <w:rPr>
                  <w:noProof/>
                  <w:kern w:val="2"/>
                  <w:sz w:val="24"/>
                  <w:szCs w:val="24"/>
                  <w14:ligatures w14:val="standardContextual"/>
                </w:rPr>
              </w:pPr>
              <w:hyperlink w:anchor="_Toc189746498" w:history="1">
                <w:r w:rsidRPr="00A3658C">
                  <w:rPr>
                    <w:rStyle w:val="Hipersaitas"/>
                    <w:rFonts w:eastAsia="Calibri" w:cstheme="minorHAnsi"/>
                    <w:noProof/>
                  </w:rPr>
                  <w:t>10.</w:t>
                </w:r>
                <w:r>
                  <w:rPr>
                    <w:noProof/>
                    <w:kern w:val="2"/>
                    <w:sz w:val="24"/>
                    <w:szCs w:val="24"/>
                    <w14:ligatures w14:val="standardContextual"/>
                  </w:rPr>
                  <w:tab/>
                </w:r>
                <w:r w:rsidRPr="00A3658C">
                  <w:rPr>
                    <w:rStyle w:val="Hipersaitas"/>
                    <w:rFonts w:cstheme="minorHAnsi"/>
                    <w:noProof/>
                  </w:rPr>
                  <w:t>Sutarties sudarymas</w:t>
                </w:r>
                <w:r>
                  <w:rPr>
                    <w:noProof/>
                    <w:webHidden/>
                  </w:rPr>
                  <w:tab/>
                </w:r>
                <w:r>
                  <w:rPr>
                    <w:noProof/>
                    <w:webHidden/>
                  </w:rPr>
                  <w:fldChar w:fldCharType="begin"/>
                </w:r>
                <w:r>
                  <w:rPr>
                    <w:noProof/>
                    <w:webHidden/>
                  </w:rPr>
                  <w:instrText xml:space="preserve"> PAGEREF _Toc189746498 \h </w:instrText>
                </w:r>
                <w:r>
                  <w:rPr>
                    <w:noProof/>
                    <w:webHidden/>
                  </w:rPr>
                </w:r>
                <w:r>
                  <w:rPr>
                    <w:noProof/>
                    <w:webHidden/>
                  </w:rPr>
                  <w:fldChar w:fldCharType="separate"/>
                </w:r>
                <w:r>
                  <w:rPr>
                    <w:noProof/>
                    <w:webHidden/>
                  </w:rPr>
                  <w:t>5</w:t>
                </w:r>
                <w:r>
                  <w:rPr>
                    <w:noProof/>
                    <w:webHidden/>
                  </w:rPr>
                  <w:fldChar w:fldCharType="end"/>
                </w:r>
              </w:hyperlink>
            </w:p>
            <w:p w14:paraId="290F7265" w14:textId="7C5A9875" w:rsidR="000D23BD" w:rsidRDefault="000D23BD">
              <w:pPr>
                <w:pStyle w:val="Turinys1"/>
                <w:tabs>
                  <w:tab w:val="left" w:pos="720"/>
                </w:tabs>
                <w:rPr>
                  <w:noProof/>
                  <w:kern w:val="2"/>
                  <w:sz w:val="24"/>
                  <w:szCs w:val="24"/>
                  <w14:ligatures w14:val="standardContextual"/>
                </w:rPr>
              </w:pPr>
              <w:hyperlink w:anchor="_Toc189746499" w:history="1">
                <w:r w:rsidRPr="00A3658C">
                  <w:rPr>
                    <w:rStyle w:val="Hipersaitas"/>
                    <w:rFonts w:eastAsia="Calibri" w:cstheme="minorHAnsi"/>
                    <w:noProof/>
                  </w:rPr>
                  <w:t>11.</w:t>
                </w:r>
                <w:r>
                  <w:rPr>
                    <w:noProof/>
                    <w:kern w:val="2"/>
                    <w:sz w:val="24"/>
                    <w:szCs w:val="24"/>
                    <w14:ligatures w14:val="standardContextual"/>
                  </w:rPr>
                  <w:tab/>
                </w:r>
                <w:r w:rsidRPr="00A3658C">
                  <w:rPr>
                    <w:rStyle w:val="Hipersaitas"/>
                    <w:rFonts w:cstheme="minorHAnsi"/>
                    <w:noProof/>
                  </w:rPr>
                  <w:t>Kitos sąlygos</w:t>
                </w:r>
                <w:r>
                  <w:rPr>
                    <w:noProof/>
                    <w:webHidden/>
                  </w:rPr>
                  <w:tab/>
                </w:r>
                <w:r>
                  <w:rPr>
                    <w:noProof/>
                    <w:webHidden/>
                  </w:rPr>
                  <w:fldChar w:fldCharType="begin"/>
                </w:r>
                <w:r>
                  <w:rPr>
                    <w:noProof/>
                    <w:webHidden/>
                  </w:rPr>
                  <w:instrText xml:space="preserve"> PAGEREF _Toc189746499 \h </w:instrText>
                </w:r>
                <w:r>
                  <w:rPr>
                    <w:noProof/>
                    <w:webHidden/>
                  </w:rPr>
                </w:r>
                <w:r>
                  <w:rPr>
                    <w:noProof/>
                    <w:webHidden/>
                  </w:rPr>
                  <w:fldChar w:fldCharType="separate"/>
                </w:r>
                <w:r>
                  <w:rPr>
                    <w:noProof/>
                    <w:webHidden/>
                  </w:rPr>
                  <w:t>5</w:t>
                </w:r>
                <w:r>
                  <w:rPr>
                    <w:noProof/>
                    <w:webHidden/>
                  </w:rPr>
                  <w:fldChar w:fldCharType="end"/>
                </w:r>
              </w:hyperlink>
            </w:p>
            <w:p w14:paraId="50A44470" w14:textId="49C29F54" w:rsidR="000D23BD" w:rsidRDefault="000D23BD">
              <w:pPr>
                <w:pStyle w:val="Turinys1"/>
                <w:rPr>
                  <w:noProof/>
                  <w:kern w:val="2"/>
                  <w:sz w:val="24"/>
                  <w:szCs w:val="24"/>
                  <w14:ligatures w14:val="standardContextual"/>
                </w:rPr>
              </w:pPr>
              <w:hyperlink w:anchor="_Toc189746500" w:history="1">
                <w:r w:rsidRPr="00A3658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_Toc189746500 \h </w:instrText>
                </w:r>
                <w:r>
                  <w:rPr>
                    <w:noProof/>
                    <w:webHidden/>
                  </w:rPr>
                </w:r>
                <w:r>
                  <w:rPr>
                    <w:noProof/>
                    <w:webHidden/>
                  </w:rPr>
                  <w:fldChar w:fldCharType="separate"/>
                </w:r>
                <w:r>
                  <w:rPr>
                    <w:noProof/>
                    <w:webHidden/>
                  </w:rPr>
                  <w:t>6</w:t>
                </w:r>
                <w:r>
                  <w:rPr>
                    <w:noProof/>
                    <w:webHidden/>
                  </w:rPr>
                  <w:fldChar w:fldCharType="end"/>
                </w:r>
              </w:hyperlink>
            </w:p>
            <w:p w14:paraId="48E25BEC" w14:textId="132D82A5" w:rsidR="000D23BD" w:rsidRDefault="000D23BD">
              <w:pPr>
                <w:pStyle w:val="Turinys2"/>
                <w:rPr>
                  <w:noProof/>
                  <w:kern w:val="2"/>
                  <w:sz w:val="24"/>
                  <w:szCs w:val="24"/>
                  <w14:ligatures w14:val="standardContextual"/>
                </w:rPr>
              </w:pPr>
              <w:hyperlink w:anchor="_Toc189746501" w:history="1">
                <w:r w:rsidRPr="00A3658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_Toc189746501 \h </w:instrText>
                </w:r>
                <w:r>
                  <w:rPr>
                    <w:noProof/>
                    <w:webHidden/>
                  </w:rPr>
                </w:r>
                <w:r>
                  <w:rPr>
                    <w:noProof/>
                    <w:webHidden/>
                  </w:rPr>
                  <w:fldChar w:fldCharType="separate"/>
                </w:r>
                <w:r>
                  <w:rPr>
                    <w:noProof/>
                    <w:webHidden/>
                  </w:rPr>
                  <w:t>9</w:t>
                </w:r>
                <w:r>
                  <w:rPr>
                    <w:noProof/>
                    <w:webHidden/>
                  </w:rPr>
                  <w:fldChar w:fldCharType="end"/>
                </w:r>
              </w:hyperlink>
            </w:p>
            <w:p w14:paraId="2EED4168" w14:textId="61A4C94D" w:rsidR="000D23BD" w:rsidRDefault="000D23BD">
              <w:pPr>
                <w:pStyle w:val="Turinys2"/>
                <w:rPr>
                  <w:noProof/>
                  <w:kern w:val="2"/>
                  <w:sz w:val="24"/>
                  <w:szCs w:val="24"/>
                  <w14:ligatures w14:val="standardContextual"/>
                </w:rPr>
              </w:pPr>
              <w:hyperlink w:anchor="_Toc189746502" w:history="1">
                <w:r w:rsidRPr="00A3658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_Toc189746502 \h </w:instrText>
                </w:r>
                <w:r>
                  <w:rPr>
                    <w:noProof/>
                    <w:webHidden/>
                  </w:rPr>
                </w:r>
                <w:r>
                  <w:rPr>
                    <w:noProof/>
                    <w:webHidden/>
                  </w:rPr>
                  <w:fldChar w:fldCharType="separate"/>
                </w:r>
                <w:r>
                  <w:rPr>
                    <w:noProof/>
                    <w:webHidden/>
                  </w:rPr>
                  <w:t>13</w:t>
                </w:r>
                <w:r>
                  <w:rPr>
                    <w:noProof/>
                    <w:webHidden/>
                  </w:rPr>
                  <w:fldChar w:fldCharType="end"/>
                </w:r>
              </w:hyperlink>
            </w:p>
            <w:p w14:paraId="5EF2EFFF" w14:textId="15A1AF2C" w:rsidR="000D23BD" w:rsidRDefault="000D23BD">
              <w:pPr>
                <w:pStyle w:val="Turinys2"/>
                <w:rPr>
                  <w:noProof/>
                  <w:kern w:val="2"/>
                  <w:sz w:val="24"/>
                  <w:szCs w:val="24"/>
                  <w14:ligatures w14:val="standardContextual"/>
                </w:rPr>
              </w:pPr>
              <w:hyperlink w:anchor="_Toc189746503" w:history="1">
                <w:r w:rsidRPr="00A3658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_Toc189746503 \h </w:instrText>
                </w:r>
                <w:r>
                  <w:rPr>
                    <w:noProof/>
                    <w:webHidden/>
                  </w:rPr>
                </w:r>
                <w:r>
                  <w:rPr>
                    <w:noProof/>
                    <w:webHidden/>
                  </w:rPr>
                  <w:fldChar w:fldCharType="separate"/>
                </w:r>
                <w:r>
                  <w:rPr>
                    <w:noProof/>
                    <w:webHidden/>
                  </w:rPr>
                  <w:t>22</w:t>
                </w:r>
                <w:r>
                  <w:rPr>
                    <w:noProof/>
                    <w:webHidden/>
                  </w:rPr>
                  <w:fldChar w:fldCharType="end"/>
                </w:r>
              </w:hyperlink>
            </w:p>
            <w:p w14:paraId="28EDF2D6" w14:textId="516C638F" w:rsidR="000D23BD" w:rsidRDefault="000D23BD">
              <w:pPr>
                <w:pStyle w:val="Turinys2"/>
                <w:rPr>
                  <w:noProof/>
                  <w:kern w:val="2"/>
                  <w:sz w:val="24"/>
                  <w:szCs w:val="24"/>
                  <w14:ligatures w14:val="standardContextual"/>
                </w:rPr>
              </w:pPr>
              <w:hyperlink w:anchor="_Toc189746504" w:history="1">
                <w:r w:rsidRPr="00A3658C">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_Toc189746504 \h </w:instrText>
                </w:r>
                <w:r>
                  <w:rPr>
                    <w:noProof/>
                    <w:webHidden/>
                  </w:rPr>
                </w:r>
                <w:r>
                  <w:rPr>
                    <w:noProof/>
                    <w:webHidden/>
                  </w:rPr>
                  <w:fldChar w:fldCharType="separate"/>
                </w:r>
                <w:r>
                  <w:rPr>
                    <w:noProof/>
                    <w:webHidden/>
                  </w:rPr>
                  <w:t>24</w:t>
                </w:r>
                <w:r>
                  <w:rPr>
                    <w:noProof/>
                    <w:webHidden/>
                  </w:rPr>
                  <w:fldChar w:fldCharType="end"/>
                </w:r>
              </w:hyperlink>
            </w:p>
            <w:p w14:paraId="4B89D67B" w14:textId="030BBB77" w:rsidR="000D23BD" w:rsidRDefault="000D23BD">
              <w:pPr>
                <w:pStyle w:val="Turinys2"/>
                <w:rPr>
                  <w:noProof/>
                  <w:kern w:val="2"/>
                  <w:sz w:val="24"/>
                  <w:szCs w:val="24"/>
                  <w14:ligatures w14:val="standardContextual"/>
                </w:rPr>
              </w:pPr>
              <w:hyperlink w:anchor="_Toc189746505" w:history="1">
                <w:r w:rsidRPr="00A3658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_Toc189746505 \h </w:instrText>
                </w:r>
                <w:r>
                  <w:rPr>
                    <w:noProof/>
                    <w:webHidden/>
                  </w:rPr>
                </w:r>
                <w:r>
                  <w:rPr>
                    <w:noProof/>
                    <w:webHidden/>
                  </w:rPr>
                  <w:fldChar w:fldCharType="separate"/>
                </w:r>
                <w:r>
                  <w:rPr>
                    <w:noProof/>
                    <w:webHidden/>
                  </w:rPr>
                  <w:t>25</w:t>
                </w:r>
                <w:r>
                  <w:rPr>
                    <w:noProof/>
                    <w:webHidden/>
                  </w:rPr>
                  <w:fldChar w:fldCharType="end"/>
                </w:r>
              </w:hyperlink>
            </w:p>
            <w:p w14:paraId="01F60541" w14:textId="3F1AE4F2" w:rsidR="000D23BD" w:rsidRDefault="000D23BD">
              <w:pPr>
                <w:pStyle w:val="Turinys2"/>
                <w:rPr>
                  <w:noProof/>
                  <w:kern w:val="2"/>
                  <w:sz w:val="24"/>
                  <w:szCs w:val="24"/>
                  <w14:ligatures w14:val="standardContextual"/>
                </w:rPr>
              </w:pPr>
              <w:hyperlink w:anchor="_Toc189746506" w:history="1">
                <w:r w:rsidRPr="00A3658C">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_Toc189746506 \h </w:instrText>
                </w:r>
                <w:r>
                  <w:rPr>
                    <w:noProof/>
                    <w:webHidden/>
                  </w:rPr>
                </w:r>
                <w:r>
                  <w:rPr>
                    <w:noProof/>
                    <w:webHidden/>
                  </w:rPr>
                  <w:fldChar w:fldCharType="separate"/>
                </w:r>
                <w:r>
                  <w:rPr>
                    <w:noProof/>
                    <w:webHidden/>
                  </w:rPr>
                  <w:t>30</w:t>
                </w:r>
                <w:r>
                  <w:rPr>
                    <w:noProof/>
                    <w:webHidden/>
                  </w:rPr>
                  <w:fldChar w:fldCharType="end"/>
                </w:r>
              </w:hyperlink>
            </w:p>
            <w:p w14:paraId="5634368D" w14:textId="27E08ECC" w:rsidR="000D23BD" w:rsidRDefault="000D23BD">
              <w:pPr>
                <w:pStyle w:val="Turinys2"/>
                <w:rPr>
                  <w:noProof/>
                  <w:kern w:val="2"/>
                  <w:sz w:val="24"/>
                  <w:szCs w:val="24"/>
                  <w14:ligatures w14:val="standardContextual"/>
                </w:rPr>
              </w:pPr>
              <w:hyperlink w:anchor="_Toc189746507" w:history="1">
                <w:r w:rsidRPr="00A3658C">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_Toc189746507 \h </w:instrText>
                </w:r>
                <w:r>
                  <w:rPr>
                    <w:noProof/>
                    <w:webHidden/>
                  </w:rPr>
                </w:r>
                <w:r>
                  <w:rPr>
                    <w:noProof/>
                    <w:webHidden/>
                  </w:rPr>
                  <w:fldChar w:fldCharType="separate"/>
                </w:r>
                <w:r>
                  <w:rPr>
                    <w:noProof/>
                    <w:webHidden/>
                  </w:rPr>
                  <w:t>31</w:t>
                </w:r>
                <w:r>
                  <w:rPr>
                    <w:noProof/>
                    <w:webHidden/>
                  </w:rPr>
                  <w:fldChar w:fldCharType="end"/>
                </w:r>
              </w:hyperlink>
            </w:p>
            <w:p w14:paraId="2C1D91F3" w14:textId="6EC9AC91" w:rsidR="000D23BD" w:rsidRDefault="000D23BD">
              <w:pPr>
                <w:pStyle w:val="Turinys2"/>
                <w:rPr>
                  <w:noProof/>
                  <w:kern w:val="2"/>
                  <w:sz w:val="24"/>
                  <w:szCs w:val="24"/>
                  <w14:ligatures w14:val="standardContextual"/>
                </w:rPr>
              </w:pPr>
              <w:hyperlink w:anchor="_Toc189746508" w:history="1">
                <w:r w:rsidRPr="00A3658C">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_Toc189746508 \h </w:instrText>
                </w:r>
                <w:r>
                  <w:rPr>
                    <w:noProof/>
                    <w:webHidden/>
                  </w:rPr>
                </w:r>
                <w:r>
                  <w:rPr>
                    <w:noProof/>
                    <w:webHidden/>
                  </w:rPr>
                  <w:fldChar w:fldCharType="separate"/>
                </w:r>
                <w:r>
                  <w:rPr>
                    <w:noProof/>
                    <w:webHidden/>
                  </w:rPr>
                  <w:t>32</w:t>
                </w:r>
                <w:r>
                  <w:rPr>
                    <w:noProof/>
                    <w:webHidden/>
                  </w:rPr>
                  <w:fldChar w:fldCharType="end"/>
                </w:r>
              </w:hyperlink>
            </w:p>
            <w:p w14:paraId="0574CFC7" w14:textId="2773A9C6" w:rsidR="000D23BD" w:rsidRDefault="000D23BD">
              <w:pPr>
                <w:pStyle w:val="Turinys2"/>
                <w:rPr>
                  <w:noProof/>
                  <w:kern w:val="2"/>
                  <w:sz w:val="24"/>
                  <w:szCs w:val="24"/>
                  <w14:ligatures w14:val="standardContextual"/>
                </w:rPr>
              </w:pPr>
              <w:hyperlink w:anchor="_Toc189746509" w:history="1">
                <w:r w:rsidRPr="00A3658C">
                  <w:rPr>
                    <w:rStyle w:val="Hipersaitas"/>
                    <w:noProof/>
                  </w:rPr>
                  <w:t>Pirkimo sąlygų 10 priedas „Sutarties projektas“</w:t>
                </w:r>
                <w:r>
                  <w:rPr>
                    <w:noProof/>
                    <w:webHidden/>
                  </w:rPr>
                  <w:tab/>
                </w:r>
                <w:r>
                  <w:rPr>
                    <w:noProof/>
                    <w:webHidden/>
                  </w:rPr>
                  <w:fldChar w:fldCharType="begin"/>
                </w:r>
                <w:r>
                  <w:rPr>
                    <w:noProof/>
                    <w:webHidden/>
                  </w:rPr>
                  <w:instrText xml:space="preserve"> PAGEREF _Toc189746509 \h </w:instrText>
                </w:r>
                <w:r>
                  <w:rPr>
                    <w:noProof/>
                    <w:webHidden/>
                  </w:rPr>
                </w:r>
                <w:r>
                  <w:rPr>
                    <w:noProof/>
                    <w:webHidden/>
                  </w:rPr>
                  <w:fldChar w:fldCharType="separate"/>
                </w:r>
                <w:r>
                  <w:rPr>
                    <w:noProof/>
                    <w:webHidden/>
                  </w:rPr>
                  <w:t>33</w:t>
                </w:r>
                <w:r>
                  <w:rPr>
                    <w:noProof/>
                    <w:webHidden/>
                  </w:rPr>
                  <w:fldChar w:fldCharType="end"/>
                </w:r>
              </w:hyperlink>
            </w:p>
            <w:p w14:paraId="41B35D00" w14:textId="6D53B71E"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189746489"/>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72130">
        <w:rPr>
          <w:rFonts w:cstheme="minorHAnsi"/>
        </w:rPr>
        <w:t xml:space="preserve">Perkančioji organizacija – </w:t>
      </w:r>
      <w:r w:rsidRPr="00C72130">
        <w:rPr>
          <w:rFonts w:eastAsia="Times New Roman" w:cstheme="minorHAnsi"/>
        </w:rPr>
        <w:t>Jonavos rajono savivaldybės administracija</w:t>
      </w:r>
      <w:r w:rsidRPr="00C72130">
        <w:rPr>
          <w:rFonts w:eastAsia="Calibri" w:cstheme="minorHAnsi"/>
        </w:rPr>
        <w:t xml:space="preserve">, juridinio asmens kodas </w:t>
      </w:r>
      <w:r w:rsidRPr="00C72130">
        <w:rPr>
          <w:rFonts w:eastAsia="Times New Roman" w:cstheme="minorHAnsi"/>
        </w:rPr>
        <w:t>188769070</w:t>
      </w:r>
      <w:r w:rsidRPr="00C72130">
        <w:rPr>
          <w:rFonts w:eastAsia="Calibri" w:cstheme="minorHAnsi"/>
        </w:rPr>
        <w:t xml:space="preserve">, adresas </w:t>
      </w:r>
      <w:r w:rsidRPr="00C72130">
        <w:rPr>
          <w:rFonts w:eastAsia="Times New Roman" w:cstheme="minorHAnsi"/>
        </w:rPr>
        <w:t>Žeimių g. 13, Jonava, LT-55158</w:t>
      </w:r>
      <w:r w:rsidRPr="00C72130">
        <w:rPr>
          <w:rFonts w:eastAsia="Calibri" w:cstheme="minorHAnsi"/>
        </w:rPr>
        <w:t xml:space="preserve">, darbo laikas pirmadienį: 8.00 – 18.00 (pietų pertrauka 12.00 12.45), antradienį – ketvirtadienį: 8.00 – 17.00 (pietų pertrauka 12.00 – 12.45), penktadienį: 8.00 – 14.00 (be pietų pertraukos). </w:t>
      </w:r>
      <w:r w:rsidRPr="00C72130">
        <w:rPr>
          <w:rFonts w:cstheme="minorHAnsi"/>
        </w:rPr>
        <w:t>Perkančioji organizacija nėra PVM mokė</w:t>
      </w:r>
      <w:r w:rsidRPr="00C72130">
        <w:rPr>
          <w:rFonts w:cstheme="minorHAnsi"/>
          <w:color w:val="000000" w:themeColor="text1"/>
        </w:rPr>
        <w:t>toja</w:t>
      </w:r>
      <w:r w:rsidRPr="00C72130">
        <w:rPr>
          <w:rFonts w:eastAsia="Calibri" w:cstheme="minorHAnsi"/>
          <w:color w:val="000000" w:themeColor="text1"/>
        </w:rPr>
        <w:t>.</w:t>
      </w:r>
    </w:p>
    <w:p w14:paraId="12BBD80F" w14:textId="2DB8543E" w:rsidR="00CB1093" w:rsidRPr="005D0266" w:rsidRDefault="005D0266" w:rsidP="005D0266">
      <w:pPr>
        <w:pStyle w:val="Sraopastraipa"/>
        <w:numPr>
          <w:ilvl w:val="1"/>
          <w:numId w:val="1"/>
        </w:numPr>
        <w:spacing w:after="0" w:line="240" w:lineRule="auto"/>
        <w:ind w:left="0" w:firstLine="709"/>
        <w:jc w:val="both"/>
        <w:rPr>
          <w:rFonts w:eastAsia="Calibri" w:cstheme="minorHAnsi"/>
          <w:sz w:val="21"/>
          <w:szCs w:val="21"/>
        </w:rPr>
      </w:pPr>
      <w:r>
        <w:rPr>
          <w:rFonts w:cstheme="minorHAnsi"/>
          <w:color w:val="000000" w:themeColor="text1"/>
        </w:rPr>
        <w:t xml:space="preserve">Pirkimas neatliekamas naudojantis centralizuotų pirkimų katalogu, nes </w:t>
      </w:r>
      <w:bookmarkStart w:id="3" w:name="_Hlk146624036"/>
      <w:r>
        <w:rPr>
          <w:rFonts w:cstheme="minorHAnsi"/>
          <w:color w:val="000000" w:themeColor="text1"/>
        </w:rPr>
        <w:t>Vyriausybės sprendimu įsteigtos centrinės perkančiosios organizacijos centralizuotų pirkimų kataloge nesiūloma šiuo pirkimu siekiamų įsigyti paslaugų.</w:t>
      </w:r>
      <w:bookmarkEnd w:id="3"/>
    </w:p>
    <w:p w14:paraId="2410C326" w14:textId="77777777" w:rsidR="00B32B5F" w:rsidRPr="00C00D4E"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00D4E">
        <w:rPr>
          <w:rFonts w:eastAsia="Times New Roman" w:cstheme="minorHAnsi"/>
        </w:rPr>
        <w:t>Perkančioji organizacija nerezervuoja teisės dalyvauti pirkime.</w:t>
      </w:r>
    </w:p>
    <w:p w14:paraId="6E49E769" w14:textId="77777777" w:rsidR="00B32B5F" w:rsidRP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Stebėtojai dalyvauti Komisijos posėdžiuose nėra kviečiami.</w:t>
      </w:r>
    </w:p>
    <w:p w14:paraId="324EE2B8" w14:textId="6426879C" w:rsidR="00EA187B" w:rsidRPr="00EA187B" w:rsidRDefault="00CB1093" w:rsidP="00EA187B">
      <w:pPr>
        <w:pStyle w:val="Sraopastraipa"/>
        <w:numPr>
          <w:ilvl w:val="1"/>
          <w:numId w:val="1"/>
        </w:numPr>
        <w:tabs>
          <w:tab w:val="left" w:pos="993"/>
        </w:tabs>
        <w:spacing w:after="0" w:line="240" w:lineRule="auto"/>
        <w:ind w:left="0" w:firstLine="709"/>
        <w:jc w:val="both"/>
      </w:pPr>
      <w:r w:rsidRPr="00EA187B">
        <w:rPr>
          <w:rFonts w:cstheme="minorHAnsi"/>
        </w:rPr>
        <w:t>Atliekamas žaliasis pirkimas. Pirkimas vykdomas vadovaujantis Lietuvos Respublikos aplinkos ministro 2011 m. birželio 28 d. įsakymo Nr. D1-508 „</w:t>
      </w:r>
      <w:hyperlink r:id="rId9" w:history="1">
        <w:r w:rsidRPr="00EA187B">
          <w:rPr>
            <w:rStyle w:val="Hipersaitas"/>
            <w:rFonts w:cstheme="minorHAnsi"/>
            <w:color w:val="0070C0"/>
            <w:u w:val="single"/>
          </w:rPr>
          <w:t>Dėl Aplinkos apsaugos kriterijų taikymo, vykdant žaliuosius pirkimus, tvarkos aprašo patvirtinimo</w:t>
        </w:r>
      </w:hyperlink>
      <w:r w:rsidRPr="00EA187B">
        <w:rPr>
          <w:rFonts w:cstheme="minorHAnsi"/>
        </w:rPr>
        <w:t xml:space="preserve">“ </w:t>
      </w:r>
      <w:bookmarkStart w:id="4" w:name="_Ref39426332"/>
      <w:bookmarkStart w:id="5" w:name="_Ref39426338"/>
      <w:bookmarkEnd w:id="1"/>
      <w:r w:rsidR="00EA187B" w:rsidRPr="00EA187B">
        <w:t xml:space="preserve">4.4.3. punktu : </w:t>
      </w:r>
      <w:r w:rsidR="00EA187B" w:rsidRPr="00EA187B">
        <w:rPr>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D01C0C">
        <w:rPr>
          <w:i/>
          <w:iCs/>
        </w:rPr>
        <w:t>.“</w:t>
      </w:r>
    </w:p>
    <w:p w14:paraId="14780F15" w14:textId="175C8350" w:rsidR="00D127C6" w:rsidRPr="00EA187B" w:rsidRDefault="00D127C6" w:rsidP="007B227B">
      <w:pPr>
        <w:pStyle w:val="Sraopastraipa"/>
        <w:numPr>
          <w:ilvl w:val="1"/>
          <w:numId w:val="1"/>
        </w:numPr>
        <w:tabs>
          <w:tab w:val="left" w:pos="993"/>
        </w:tabs>
        <w:spacing w:after="0" w:line="240" w:lineRule="auto"/>
        <w:ind w:left="0" w:firstLine="709"/>
        <w:jc w:val="both"/>
        <w:rPr>
          <w:rFonts w:cstheme="minorHAnsi"/>
        </w:rPr>
      </w:pPr>
      <w:r w:rsidRPr="00EA187B">
        <w:rPr>
          <w:rFonts w:eastAsia="Arial"/>
        </w:rPr>
        <w:t>Išankstinis skelbimas apie pirkimą nebuvo paskelbtas.</w:t>
      </w:r>
    </w:p>
    <w:p w14:paraId="5CE758C5" w14:textId="77777777" w:rsidR="00D127C6" w:rsidRPr="0058352C"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perkančioji organizacija nenumato skelbti pranešimo dėl savanoriško </w:t>
      </w:r>
      <w:proofErr w:type="spellStart"/>
      <w:r w:rsidRPr="0058352C">
        <w:rPr>
          <w:rFonts w:cstheme="minorHAnsi"/>
          <w:i/>
          <w:iCs/>
        </w:rPr>
        <w:t>ex</w:t>
      </w:r>
      <w:proofErr w:type="spellEnd"/>
      <w:r w:rsidRPr="0058352C">
        <w:rPr>
          <w:rFonts w:cstheme="minorHAnsi"/>
          <w:i/>
          <w:iCs/>
        </w:rPr>
        <w:t xml:space="preserve"> ante</w:t>
      </w:r>
      <w:r w:rsidRPr="0058352C">
        <w:rPr>
          <w:rFonts w:cstheme="minorHAnsi"/>
        </w:rPr>
        <w:t xml:space="preserve"> skaidrumo.</w:t>
      </w:r>
    </w:p>
    <w:p w14:paraId="32455AA1" w14:textId="7129007F" w:rsidR="00D127C6" w:rsidRPr="0058352C"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Pirkime neleidžiama pateikti alternatyvių pasiūlymų.</w:t>
      </w:r>
    </w:p>
    <w:p w14:paraId="1823FECF" w14:textId="6DF295D8" w:rsidR="00CB1093" w:rsidRPr="00F0499F" w:rsidRDefault="00CB1093" w:rsidP="00D127C6">
      <w:pPr>
        <w:pStyle w:val="Antrat1"/>
        <w:spacing w:line="20" w:lineRule="atLeast"/>
        <w:contextualSpacing/>
      </w:pPr>
      <w:bookmarkStart w:id="6" w:name="_Toc189746490"/>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37F3002D" w14:textId="34191366" w:rsidR="00CB1093" w:rsidRPr="00A54804" w:rsidRDefault="00CB1093" w:rsidP="00A54804">
      <w:pPr>
        <w:pStyle w:val="Betarp"/>
        <w:numPr>
          <w:ilvl w:val="1"/>
          <w:numId w:val="5"/>
        </w:numPr>
        <w:ind w:left="0" w:firstLine="709"/>
        <w:contextualSpacing/>
        <w:jc w:val="both"/>
        <w:rPr>
          <w:rFonts w:cstheme="minorHAnsi"/>
          <w:color w:val="FF0000"/>
          <w:sz w:val="22"/>
          <w:szCs w:val="22"/>
        </w:rPr>
      </w:pPr>
      <w:r w:rsidRPr="00A54804">
        <w:rPr>
          <w:rFonts w:eastAsia="Calibri"/>
          <w:color w:val="000000" w:themeColor="text1"/>
          <w:sz w:val="22"/>
          <w:szCs w:val="22"/>
        </w:rPr>
        <w:t xml:space="preserve">Perkančioji organizacija numato </w:t>
      </w:r>
      <w:r w:rsidR="00D01C0C" w:rsidRPr="00A54804">
        <w:rPr>
          <w:rFonts w:eastAsia="Calibri"/>
          <w:color w:val="000000" w:themeColor="text1"/>
          <w:sz w:val="22"/>
          <w:szCs w:val="22"/>
        </w:rPr>
        <w:t xml:space="preserve">įsigyti </w:t>
      </w:r>
      <w:r w:rsidR="00D01C0C" w:rsidRPr="00A54804">
        <w:rPr>
          <w:rFonts w:cstheme="minorHAnsi"/>
          <w:sz w:val="22"/>
          <w:szCs w:val="22"/>
        </w:rPr>
        <w:t>dalies statinių, esančių Jonavos rajono savivaldybės teritorijoje, statybos projektų ekspertizių paslaugas</w:t>
      </w:r>
      <w:r w:rsidR="00D01C0C" w:rsidRPr="00A54804">
        <w:rPr>
          <w:rFonts w:eastAsia="Calibri"/>
          <w:sz w:val="22"/>
          <w:szCs w:val="22"/>
        </w:rPr>
        <w:t xml:space="preserve"> </w:t>
      </w:r>
      <w:r w:rsidR="00EC3E1C" w:rsidRPr="00A54804">
        <w:rPr>
          <w:rFonts w:eastAsia="Calibri"/>
          <w:sz w:val="22"/>
          <w:szCs w:val="22"/>
        </w:rPr>
        <w:t>(toliau – Paslaugos)</w:t>
      </w:r>
      <w:r w:rsidRPr="00A54804">
        <w:rPr>
          <w:rFonts w:eastAsia="Calibri"/>
          <w:sz w:val="22"/>
          <w:szCs w:val="22"/>
        </w:rPr>
        <w:t>.</w:t>
      </w:r>
      <w:r w:rsidRPr="00A54804">
        <w:rPr>
          <w:rFonts w:cstheme="minorHAnsi"/>
          <w:sz w:val="22"/>
          <w:szCs w:val="22"/>
        </w:rPr>
        <w:t xml:space="preserve"> Reikalavimai pirkimo objektui nustatyti specialiųjų pirkimo sąlygų </w:t>
      </w:r>
      <w:r w:rsidR="00EC3E1C" w:rsidRPr="00A54804">
        <w:rPr>
          <w:rFonts w:cstheme="minorHAnsi"/>
          <w:b/>
          <w:bCs/>
          <w:sz w:val="22"/>
          <w:szCs w:val="22"/>
        </w:rPr>
        <w:t>2</w:t>
      </w:r>
      <w:r w:rsidRPr="00A54804">
        <w:rPr>
          <w:rFonts w:ascii="Arial" w:hAnsi="Arial" w:cs="Arial"/>
          <w:b/>
          <w:bCs/>
          <w:sz w:val="22"/>
          <w:szCs w:val="22"/>
        </w:rPr>
        <w:t xml:space="preserve"> </w:t>
      </w:r>
      <w:r w:rsidRPr="00A54804">
        <w:rPr>
          <w:rFonts w:cstheme="minorHAnsi"/>
          <w:b/>
          <w:bCs/>
          <w:sz w:val="22"/>
          <w:szCs w:val="22"/>
        </w:rPr>
        <w:t>priede</w:t>
      </w:r>
      <w:r w:rsidRPr="00A54804">
        <w:rPr>
          <w:rFonts w:cstheme="minorHAnsi"/>
          <w:sz w:val="22"/>
          <w:szCs w:val="22"/>
        </w:rPr>
        <w:t>.</w:t>
      </w:r>
    </w:p>
    <w:p w14:paraId="230E92B3" w14:textId="77777777" w:rsidR="00A54804" w:rsidRPr="00A54804" w:rsidRDefault="00A54804" w:rsidP="00A54804">
      <w:pPr>
        <w:pStyle w:val="Komentarotekstas"/>
        <w:numPr>
          <w:ilvl w:val="1"/>
          <w:numId w:val="5"/>
        </w:numPr>
        <w:spacing w:after="0" w:line="240" w:lineRule="auto"/>
        <w:ind w:left="0" w:firstLine="567"/>
        <w:jc w:val="both"/>
        <w:rPr>
          <w:sz w:val="22"/>
          <w:szCs w:val="22"/>
        </w:rPr>
      </w:pPr>
      <w:r w:rsidRPr="00A54804">
        <w:rPr>
          <w:sz w:val="22"/>
          <w:szCs w:val="22"/>
        </w:rPr>
        <w:t>Pirkimo objektas skaidomas į 2 (dvi)</w:t>
      </w:r>
      <w:r w:rsidRPr="00A54804">
        <w:rPr>
          <w:i/>
          <w:iCs/>
          <w:sz w:val="22"/>
          <w:szCs w:val="22"/>
        </w:rPr>
        <w:t xml:space="preserve"> </w:t>
      </w:r>
      <w:r w:rsidRPr="00A54804">
        <w:rPr>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011EB4C6" w14:textId="77777777" w:rsidR="00A54804" w:rsidRPr="00A54804" w:rsidRDefault="00A54804" w:rsidP="00A54804">
      <w:pPr>
        <w:pStyle w:val="Komentarotekstas"/>
        <w:spacing w:after="0" w:line="240" w:lineRule="auto"/>
        <w:ind w:firstLine="851"/>
        <w:jc w:val="both"/>
        <w:rPr>
          <w:rFonts w:cstheme="minorHAnsi"/>
          <w:sz w:val="22"/>
          <w:szCs w:val="22"/>
        </w:rPr>
      </w:pPr>
      <w:r w:rsidRPr="00A54804">
        <w:rPr>
          <w:sz w:val="22"/>
          <w:szCs w:val="22"/>
        </w:rPr>
        <w:t xml:space="preserve">2.2.1. </w:t>
      </w:r>
      <w:r w:rsidRPr="00A54804">
        <w:rPr>
          <w:rFonts w:cstheme="minorHAnsi"/>
          <w:b/>
          <w:bCs/>
          <w:i/>
          <w:iCs/>
          <w:color w:val="FF0000"/>
          <w:sz w:val="22"/>
          <w:szCs w:val="22"/>
        </w:rPr>
        <w:t>I pirkimo objekto dalis</w:t>
      </w:r>
      <w:r w:rsidRPr="00A54804">
        <w:rPr>
          <w:rFonts w:cstheme="minorHAnsi"/>
          <w:sz w:val="22"/>
          <w:szCs w:val="22"/>
        </w:rPr>
        <w:t xml:space="preserve"> – naujos statybos ir rekonstrukcijos techninių, techninių darbo ir darbo projektų ekspertizės paslaugos;</w:t>
      </w:r>
    </w:p>
    <w:p w14:paraId="1209B7F2" w14:textId="77777777" w:rsidR="00A54804" w:rsidRPr="00A54804" w:rsidRDefault="00A54804" w:rsidP="00A54804">
      <w:pPr>
        <w:pStyle w:val="Komentarotekstas"/>
        <w:spacing w:after="0" w:line="240" w:lineRule="auto"/>
        <w:ind w:firstLine="851"/>
        <w:jc w:val="both"/>
        <w:rPr>
          <w:sz w:val="22"/>
          <w:szCs w:val="22"/>
        </w:rPr>
      </w:pPr>
      <w:r w:rsidRPr="00A54804">
        <w:rPr>
          <w:rFonts w:cstheme="minorHAnsi"/>
          <w:sz w:val="22"/>
          <w:szCs w:val="22"/>
        </w:rPr>
        <w:t xml:space="preserve">2.2.2. </w:t>
      </w:r>
      <w:r w:rsidRPr="00A54804">
        <w:rPr>
          <w:rFonts w:cstheme="minorHAnsi"/>
          <w:b/>
          <w:bCs/>
          <w:i/>
          <w:iCs/>
          <w:color w:val="FF0000"/>
          <w:sz w:val="22"/>
          <w:szCs w:val="22"/>
        </w:rPr>
        <w:t xml:space="preserve">II pirkimo objekto dalis </w:t>
      </w:r>
      <w:r w:rsidRPr="00A54804">
        <w:rPr>
          <w:rFonts w:cstheme="minorHAnsi"/>
          <w:sz w:val="22"/>
          <w:szCs w:val="22"/>
        </w:rPr>
        <w:t>– kapitalinio ir paprastojo remonto aprašo, techninių, techninių darbo ir darbo projektų ekspertizės paslaugos.</w:t>
      </w:r>
    </w:p>
    <w:p w14:paraId="1A63B896" w14:textId="77777777" w:rsidR="000121CD" w:rsidRPr="00A54804" w:rsidRDefault="000121CD" w:rsidP="00A54804">
      <w:pPr>
        <w:pStyle w:val="Betarp"/>
        <w:numPr>
          <w:ilvl w:val="1"/>
          <w:numId w:val="5"/>
        </w:numPr>
        <w:tabs>
          <w:tab w:val="left" w:pos="851"/>
        </w:tabs>
        <w:ind w:left="0" w:firstLine="709"/>
        <w:contextualSpacing/>
        <w:jc w:val="both"/>
        <w:rPr>
          <w:rFonts w:cstheme="minorHAnsi"/>
          <w:sz w:val="22"/>
          <w:szCs w:val="22"/>
        </w:rPr>
      </w:pPr>
      <w:r w:rsidRPr="00A54804">
        <w:rPr>
          <w:rFonts w:cstheme="minorHAnsi"/>
          <w:sz w:val="22"/>
          <w:szCs w:val="22"/>
        </w:rPr>
        <w:t xml:space="preserve">Pasiūlymus galima teikti vienai arba dviems pirkimo objekto dalims. Perkančioji organizacija nenumato maksimalaus pirkimo objekto dalių skaičiaus, dėl kurių laimėtoju gali būti nustatomas tas pats tiekėjas. </w:t>
      </w:r>
      <w:r w:rsidRPr="00A54804">
        <w:rPr>
          <w:sz w:val="22"/>
          <w:szCs w:val="22"/>
        </w:rPr>
        <w:t xml:space="preserve">Perkančioji organizacija sudarys </w:t>
      </w:r>
      <w:r w:rsidRPr="00A54804">
        <w:rPr>
          <w:color w:val="0D0D0D" w:themeColor="text1" w:themeTint="F2"/>
          <w:sz w:val="22"/>
          <w:szCs w:val="22"/>
        </w:rPr>
        <w:t xml:space="preserve">atskiras sutartis dėl </w:t>
      </w:r>
      <w:r w:rsidRPr="00A54804">
        <w:rPr>
          <w:sz w:val="22"/>
          <w:szCs w:val="22"/>
        </w:rPr>
        <w:t>pirkimo dalių, dėl kurių laimėtoju nustatytas tas pats tiekėjas.</w:t>
      </w:r>
    </w:p>
    <w:p w14:paraId="48DB3089" w14:textId="77777777" w:rsidR="000121CD" w:rsidRPr="00A54804" w:rsidRDefault="000121CD" w:rsidP="00A54804">
      <w:pPr>
        <w:pStyle w:val="Betarp"/>
        <w:numPr>
          <w:ilvl w:val="1"/>
          <w:numId w:val="5"/>
        </w:numPr>
        <w:tabs>
          <w:tab w:val="left" w:pos="851"/>
        </w:tabs>
        <w:ind w:left="0" w:firstLine="709"/>
        <w:contextualSpacing/>
        <w:jc w:val="both"/>
        <w:rPr>
          <w:rFonts w:cstheme="minorHAnsi"/>
          <w:sz w:val="22"/>
          <w:szCs w:val="22"/>
        </w:rPr>
      </w:pPr>
      <w:r w:rsidRPr="00A54804">
        <w:rPr>
          <w:sz w:val="22"/>
          <w:szCs w:val="22"/>
        </w:rPr>
        <w:t>Paslaugos teikiamos vadovaujantis technine specifikacija bei sutarties nuostatomis po užsakymo pateikimo.</w:t>
      </w:r>
    </w:p>
    <w:p w14:paraId="06341AE8" w14:textId="77777777" w:rsidR="00A95220" w:rsidRPr="004848DB"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t>Perkančioji organizacija pirkime netaiko reikalavimų (kriterijų) dėl statinio informacinio modelio taikymo.</w:t>
      </w:r>
    </w:p>
    <w:p w14:paraId="17F8F72C" w14:textId="77777777" w:rsidR="00A95220" w:rsidRPr="004848DB"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lastRenderedPageBreak/>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t xml:space="preserve">Jeigu apibūdinant pirkimo objektą techninėje specifikacijoje ar kituose pirkimo dokumentuose nurodytas standartas, </w:t>
      </w:r>
      <w:r w:rsidRPr="004848DB">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7" w:name="_Toc189746491"/>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7"/>
      <w:bookmarkEnd w:id="10"/>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rsidP="00D5195E">
      <w:pPr>
        <w:pStyle w:val="Body2"/>
        <w:numPr>
          <w:ilvl w:val="1"/>
          <w:numId w:val="11"/>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9746492"/>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002A0ED1">
        <w:t xml:space="preserve"> (išskyrus </w:t>
      </w:r>
      <w:proofErr w:type="spellStart"/>
      <w:r w:rsidR="002A0ED1">
        <w:t>kvazisubtiekėjus</w:t>
      </w:r>
      <w:proofErr w:type="spellEnd"/>
      <w:r w:rsidR="002A0ED1">
        <w:t>)</w:t>
      </w:r>
      <w:r w:rsidRPr="00016FDD">
        <w:t>,</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6" w:name="_Toc189746493"/>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40F0EDC" w14:textId="10334E39" w:rsid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7" w:name="_Ref39666794"/>
      <w:bookmarkStart w:id="18" w:name="_Ref39666796"/>
      <w:bookmarkStart w:id="19" w:name="_Toc189746494"/>
      <w:r w:rsidRPr="127DD6E8">
        <w:rPr>
          <w:rFonts w:asciiTheme="minorHAnsi" w:hAnsiTheme="minorHAnsi" w:cstheme="minorBidi"/>
        </w:rPr>
        <w:t>6. Specialieji reikalavimai pasiūlymų rengimui ir pateikimui</w:t>
      </w:r>
      <w:bookmarkEnd w:id="17"/>
      <w:bookmarkEnd w:id="18"/>
      <w:bookmarkEnd w:id="19"/>
    </w:p>
    <w:p w14:paraId="1FF71ABE" w14:textId="77777777" w:rsidR="00805C37" w:rsidRPr="00C70B47" w:rsidRDefault="00805C37" w:rsidP="00805C37">
      <w:pPr>
        <w:numPr>
          <w:ilvl w:val="1"/>
          <w:numId w:val="8"/>
        </w:numPr>
        <w:spacing w:after="0" w:line="240" w:lineRule="auto"/>
        <w:contextualSpacing/>
        <w:jc w:val="both"/>
        <w:rPr>
          <w:rFonts w:ascii="Calibri" w:eastAsia="Calibri" w:hAnsi="Calibri" w:cs="Calibri"/>
          <w:u w:val="single"/>
        </w:rPr>
      </w:pPr>
      <w:r w:rsidRPr="00C70B47">
        <w:rPr>
          <w:rFonts w:ascii="Calibri" w:eastAsia="Calibri" w:hAnsi="Calibri" w:cs="Calibri"/>
        </w:rPr>
        <w:t>Tiekėjo pasiūlymą sudaro CVP IS pateikiamų ir žemiau nurodytų dokumentų visuma:</w:t>
      </w:r>
    </w:p>
    <w:p w14:paraId="65C9C011"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Arial"/>
        </w:rPr>
        <w:t xml:space="preserve">tiekėjo pasirašytas pasiūlymas, parengtas pagal specialiųjų pirkimo sąlygų </w:t>
      </w:r>
      <w:r w:rsidRPr="00C70B47">
        <w:rPr>
          <w:rFonts w:ascii="Calibri" w:eastAsia="Calibri" w:hAnsi="Calibri" w:cs="Arial"/>
          <w:b/>
          <w:color w:val="0D0D0D"/>
          <w:shd w:val="clear" w:color="auto" w:fill="FFFFFF"/>
        </w:rPr>
        <w:t xml:space="preserve">6 </w:t>
      </w:r>
      <w:r w:rsidRPr="00C70B47">
        <w:rPr>
          <w:rFonts w:ascii="Calibri" w:eastAsia="Calibri" w:hAnsi="Calibri" w:cs="Arial"/>
          <w:b/>
          <w:color w:val="0D0D0D"/>
        </w:rPr>
        <w:t>priede</w:t>
      </w:r>
      <w:r w:rsidRPr="00C70B47">
        <w:rPr>
          <w:rFonts w:ascii="Calibri" w:eastAsia="Calibri" w:hAnsi="Calibri" w:cs="Arial"/>
          <w:color w:val="0D0D0D"/>
        </w:rPr>
        <w:t xml:space="preserve"> </w:t>
      </w:r>
      <w:r w:rsidRPr="00C70B47">
        <w:rPr>
          <w:rFonts w:ascii="Calibri" w:eastAsia="Calibri" w:hAnsi="Calibri" w:cs="Arial"/>
        </w:rPr>
        <w:t>pateiktą p</w:t>
      </w:r>
      <w:r w:rsidRPr="00C70B47">
        <w:rPr>
          <w:rFonts w:ascii="Calibri" w:eastAsia="Calibri" w:hAnsi="Calibri" w:cs="Calibri"/>
        </w:rPr>
        <w:t>asiūlymo formą.</w:t>
      </w:r>
    </w:p>
    <w:p w14:paraId="07DA2C3D"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 xml:space="preserve">užpildytas EBVPD (specialiųjų pirkimo sąlygų </w:t>
      </w:r>
      <w:r w:rsidRPr="00C70B47">
        <w:rPr>
          <w:rFonts w:ascii="Calibri" w:eastAsia="Calibri" w:hAnsi="Calibri" w:cs="Calibri"/>
          <w:b/>
          <w:color w:val="0D0D0D"/>
        </w:rPr>
        <w:t>5 priedas</w:t>
      </w:r>
      <w:r w:rsidRPr="00C70B47">
        <w:rPr>
          <w:rFonts w:ascii="Calibri" w:eastAsia="Calibri" w:hAnsi="Calibri" w:cs="Calibri"/>
        </w:rPr>
        <w:t>). Pasirašydamas pasiūlymą, tiekėjas patvirtina ir EBVPD tikrumą;</w:t>
      </w:r>
    </w:p>
    <w:p w14:paraId="57DFCE64"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lastRenderedPageBreak/>
        <w:t>jungtinės veiklos sutarties kopija (jeigu pirkime dalyvauja ūkio subjektų grupė jungtinės veiklos sutarties pagrindu);</w:t>
      </w:r>
    </w:p>
    <w:p w14:paraId="3FFDAEF1"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dokumentas, patvirtinantis, kad asmuo, kuris pasirašė pasiūlymą (jei jis ne tiekėjo vadovas), turėjo teisę jį pasirašyti;</w:t>
      </w:r>
    </w:p>
    <w:p w14:paraId="022D1A83"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jei tiekėjas pasitelkia ūkio subjektus, kurių pajėgumais remiasi</w:t>
      </w:r>
      <w:r>
        <w:rPr>
          <w:rFonts w:ascii="Calibri" w:eastAsia="Calibri" w:hAnsi="Calibri" w:cs="Calibri"/>
        </w:rPr>
        <w:t xml:space="preserve"> (ar </w:t>
      </w:r>
      <w:proofErr w:type="spellStart"/>
      <w:r>
        <w:rPr>
          <w:rFonts w:ascii="Calibri" w:eastAsia="Calibri" w:hAnsi="Calibri" w:cs="Calibri"/>
        </w:rPr>
        <w:t>kvazisubtiekėjus</w:t>
      </w:r>
      <w:proofErr w:type="spellEnd"/>
      <w:r>
        <w:rPr>
          <w:rFonts w:ascii="Calibri" w:eastAsia="Calibri" w:hAnsi="Calibri" w:cs="Calibri"/>
        </w:rPr>
        <w:t>)</w:t>
      </w:r>
      <w:r w:rsidRPr="00C70B47">
        <w:rPr>
          <w:rFonts w:ascii="Calibri" w:eastAsia="Calibri" w:hAnsi="Calibri" w:cs="Calibri"/>
        </w:rPr>
        <w:t>, – įrodymai, kad šie ištekliai bus prieinami per visą sutartinių įsipareigojimų vykdymo laikotarpį;</w:t>
      </w:r>
    </w:p>
    <w:p w14:paraId="175EC798"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 xml:space="preserve"> jei tiekėjas pasitelkia subtiekėjus, subtiekėjo deklaracija ar kitas dokumentas, patvirtinantis jo sutikimą būti subtiekėju pirkime;</w:t>
      </w:r>
    </w:p>
    <w:p w14:paraId="06D26277" w14:textId="42B9E7C1" w:rsidR="00805C37" w:rsidRPr="00AC4A05" w:rsidRDefault="00805C37" w:rsidP="00805C37">
      <w:pPr>
        <w:numPr>
          <w:ilvl w:val="2"/>
          <w:numId w:val="8"/>
        </w:numPr>
        <w:tabs>
          <w:tab w:val="left" w:pos="1276"/>
        </w:tabs>
        <w:spacing w:after="0" w:line="240" w:lineRule="auto"/>
        <w:ind w:left="0" w:firstLine="709"/>
        <w:contextualSpacing/>
        <w:jc w:val="both"/>
        <w:rPr>
          <w:rFonts w:ascii="Calibri" w:eastAsia="Calibri" w:hAnsi="Calibri" w:cs="Calibri"/>
          <w:color w:val="0D0D0D"/>
          <w:u w:val="single"/>
        </w:rPr>
      </w:pPr>
      <w:r w:rsidRPr="00C70B47">
        <w:rPr>
          <w:rFonts w:ascii="Calibri" w:eastAsia="Calibri" w:hAnsi="Calibri" w:cs="Calibri"/>
          <w:color w:val="0D0D0D"/>
        </w:rPr>
        <w:t xml:space="preserve">Tiekėjo deklaracija dėl atitikties Reglamento nuostatoms juridiniam asmeniui, užpildyta pagal specialiųjų pirkimo sąlygų </w:t>
      </w:r>
      <w:r w:rsidR="006B58C1">
        <w:rPr>
          <w:rFonts w:ascii="Calibri" w:eastAsia="Calibri" w:hAnsi="Calibri" w:cs="Calibri"/>
          <w:b/>
          <w:color w:val="0D0D0D"/>
        </w:rPr>
        <w:t>7</w:t>
      </w:r>
      <w:r w:rsidRPr="00C70B47">
        <w:rPr>
          <w:rFonts w:ascii="Calibri" w:eastAsia="Calibri" w:hAnsi="Calibri" w:cs="Calibri"/>
          <w:b/>
          <w:color w:val="0D0D0D"/>
        </w:rPr>
        <w:t xml:space="preserve"> priedą</w:t>
      </w:r>
      <w:r w:rsidRPr="00C70B47">
        <w:rPr>
          <w:rFonts w:ascii="Calibri" w:eastAsia="Calibri" w:hAnsi="Calibri" w:cs="Calibri"/>
          <w:i/>
          <w:iCs/>
          <w:color w:val="0D0D0D"/>
        </w:rPr>
        <w:t>;</w:t>
      </w:r>
    </w:p>
    <w:p w14:paraId="690ECE28" w14:textId="29D8A767" w:rsidR="00AC4A05" w:rsidRPr="00AC4A05" w:rsidRDefault="00AC4A05" w:rsidP="00AC4A05">
      <w:pPr>
        <w:pStyle w:val="Sraopastraipa"/>
        <w:numPr>
          <w:ilvl w:val="2"/>
          <w:numId w:val="8"/>
        </w:numPr>
        <w:spacing w:after="0" w:line="240" w:lineRule="auto"/>
        <w:ind w:left="0" w:firstLine="709"/>
        <w:rPr>
          <w:rFonts w:ascii="Calibri" w:eastAsia="Calibri" w:hAnsi="Calibri" w:cs="Calibri"/>
          <w:color w:val="0D0D0D"/>
          <w:kern w:val="0"/>
          <w:sz w:val="21"/>
          <w:szCs w:val="21"/>
          <w:lang w:eastAsia="lt-LT"/>
          <w14:ligatures w14:val="none"/>
        </w:rPr>
      </w:pPr>
      <w:r w:rsidRPr="00AC4A05">
        <w:rPr>
          <w:rFonts w:ascii="Calibri" w:eastAsia="Calibri" w:hAnsi="Calibri" w:cs="Calibri"/>
          <w:color w:val="0D0D0D"/>
          <w:kern w:val="0"/>
          <w:sz w:val="21"/>
          <w:szCs w:val="21"/>
          <w:lang w:eastAsia="lt-LT"/>
          <w14:ligatures w14:val="none"/>
        </w:rPr>
        <w:t>kiti konkurso sąlygose nurodyti dokumentai (pvz. vertimai į lietuvių k. ir pan.).</w:t>
      </w:r>
    </w:p>
    <w:p w14:paraId="2D88C624" w14:textId="0D050F2B" w:rsidR="00AA375B" w:rsidRPr="00EA187B" w:rsidRDefault="00AA375B" w:rsidP="00AA375B">
      <w:pPr>
        <w:pStyle w:val="Sraopastraipa"/>
        <w:numPr>
          <w:ilvl w:val="1"/>
          <w:numId w:val="8"/>
        </w:numPr>
        <w:spacing w:after="0" w:line="240" w:lineRule="auto"/>
        <w:ind w:left="0" w:firstLine="710"/>
        <w:jc w:val="both"/>
        <w:rPr>
          <w:rFonts w:ascii="Calibri" w:eastAsia="Calibri" w:hAnsi="Calibri" w:cs="Arial"/>
        </w:rPr>
      </w:pPr>
      <w:r>
        <w:rPr>
          <w:rFonts w:ascii="Calibri" w:eastAsia="Calibri" w:hAnsi="Calibri" w:cs="Arial"/>
        </w:rPr>
        <w:t xml:space="preserve"> </w:t>
      </w:r>
      <w:r w:rsidRPr="00EA187B">
        <w:rPr>
          <w:rFonts w:ascii="Calibri" w:eastAsia="Calibri" w:hAnsi="Calibri" w:cs="Arial"/>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4055A64" w14:textId="77777777" w:rsidR="00AA375B" w:rsidRPr="00EA187B" w:rsidRDefault="00AA375B" w:rsidP="00AA375B">
      <w:pPr>
        <w:pStyle w:val="Sraopastraipa"/>
        <w:numPr>
          <w:ilvl w:val="2"/>
          <w:numId w:val="8"/>
        </w:numPr>
        <w:spacing w:after="0" w:line="240" w:lineRule="auto"/>
        <w:ind w:left="0" w:firstLine="709"/>
        <w:jc w:val="both"/>
        <w:rPr>
          <w:rFonts w:ascii="Calibri" w:eastAsia="Calibri" w:hAnsi="Calibri" w:cs="Arial"/>
        </w:rPr>
      </w:pPr>
      <w:r w:rsidRPr="00EA187B">
        <w:rPr>
          <w:rFonts w:ascii="Calibri" w:eastAsia="Calibri" w:hAnsi="Calibri" w:cs="Arial"/>
        </w:rPr>
        <w:t>pateikiami kvalifikuotu elektroniniu parašu pasirašyti elektroninėmis priemonėmis suformuoti dokumentai. Tokiu atveju tiekėjas pasiūlymą turi pasirašyti vienu el. parašu už CVP IS ribų ir į CVP IS įkelti jau pasirašytą pasiūlymą;</w:t>
      </w:r>
    </w:p>
    <w:p w14:paraId="25B4B78B" w14:textId="24C3F7C5" w:rsidR="00805C37" w:rsidRPr="00EA187B" w:rsidRDefault="00AA375B" w:rsidP="00AA375B">
      <w:pPr>
        <w:pStyle w:val="Sraopastraipa"/>
        <w:numPr>
          <w:ilvl w:val="2"/>
          <w:numId w:val="8"/>
        </w:numPr>
        <w:spacing w:after="0" w:line="240" w:lineRule="auto"/>
        <w:ind w:left="0" w:firstLine="709"/>
        <w:jc w:val="both"/>
        <w:rPr>
          <w:rFonts w:ascii="Calibri" w:eastAsia="Calibri" w:hAnsi="Calibri" w:cs="Arial"/>
        </w:rPr>
      </w:pPr>
      <w:r w:rsidRPr="00EA187B">
        <w:rPr>
          <w:rFonts w:ascii="Calibri" w:eastAsia="Calibri" w:hAnsi="Calibri" w:cs="Arial"/>
        </w:rPr>
        <w:t>skaitmeninės dokumentų kopijos (fiziniu parašu tvirtinami dokumentai turi būti pateikiami pasirašyti ir nuskenuoti).</w:t>
      </w:r>
    </w:p>
    <w:p w14:paraId="20F2061F" w14:textId="5E0D4F34" w:rsidR="00805C37" w:rsidRPr="00AA375B" w:rsidRDefault="00AA375B" w:rsidP="00AA375B">
      <w:pPr>
        <w:pStyle w:val="Sraopastraipa"/>
        <w:numPr>
          <w:ilvl w:val="1"/>
          <w:numId w:val="8"/>
        </w:numPr>
        <w:spacing w:after="0" w:line="240" w:lineRule="auto"/>
        <w:ind w:left="0" w:firstLine="709"/>
        <w:jc w:val="both"/>
        <w:rPr>
          <w:rFonts w:ascii="Calibri" w:eastAsia="Calibri" w:hAnsi="Calibri" w:cs="Arial"/>
        </w:rPr>
      </w:pPr>
      <w:r>
        <w:rPr>
          <w:rFonts w:ascii="Calibri" w:eastAsia="Calibri" w:hAnsi="Calibri" w:cs="Arial"/>
        </w:rPr>
        <w:t xml:space="preserve"> </w:t>
      </w:r>
      <w:r w:rsidR="00805C37" w:rsidRPr="00AA375B">
        <w:rPr>
          <w:rFonts w:ascii="Calibri" w:eastAsia="Calibri" w:hAnsi="Calibri" w:cs="Arial"/>
        </w:rPr>
        <w:t>Pasiūlymas turi būti parengtas lietuvių kalb</w:t>
      </w:r>
      <w:r w:rsidR="00805C37" w:rsidRPr="00AA375B">
        <w:rPr>
          <w:rFonts w:ascii="Calibri" w:eastAsia="Calibri" w:hAnsi="Calibri" w:cs="Arial"/>
          <w:color w:val="0D0D0D"/>
        </w:rPr>
        <w:t xml:space="preserve">a. </w:t>
      </w:r>
      <w:r w:rsidR="00805C37" w:rsidRPr="00AA375B">
        <w:rPr>
          <w:rFonts w:ascii="Calibri" w:eastAsia="Arial" w:hAnsi="Calibri" w:cs="Arial"/>
        </w:rPr>
        <w:t xml:space="preserve">Jei kurie nors su pasiūlymu teikiami dokumentai parengti ne ta kalba, kuria reikalaujama, turi būti pateiktas tikslus vertimas į reikalaujamą kalbą. </w:t>
      </w:r>
      <w:r w:rsidR="00805C37" w:rsidRPr="00AA375B">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AA375B">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70B47" w:rsidRDefault="00805C37" w:rsidP="00AA375B">
      <w:pPr>
        <w:numPr>
          <w:ilvl w:val="1"/>
          <w:numId w:val="8"/>
        </w:numPr>
        <w:tabs>
          <w:tab w:val="left" w:pos="1134"/>
        </w:tabs>
        <w:spacing w:after="0" w:line="240" w:lineRule="auto"/>
        <w:ind w:left="0" w:firstLine="709"/>
        <w:contextualSpacing/>
        <w:jc w:val="both"/>
        <w:rPr>
          <w:rFonts w:ascii="Calibri" w:eastAsia="Calibri" w:hAnsi="Calibri" w:cs="Calibri"/>
        </w:rPr>
      </w:pPr>
      <w:r w:rsidRPr="00C70B47">
        <w:rPr>
          <w:rFonts w:ascii="Calibri" w:eastAsia="Arial" w:hAnsi="Calibri" w:cs="Arial"/>
        </w:rPr>
        <w:t>Bendra pasiūlymo kaina (sąnaudos)</w:t>
      </w:r>
      <w:r w:rsidR="00EA187B">
        <w:rPr>
          <w:rFonts w:ascii="Calibri" w:eastAsia="Arial" w:hAnsi="Calibri" w:cs="Arial"/>
        </w:rPr>
        <w:t xml:space="preserve"> Eur</w:t>
      </w:r>
      <w:r w:rsidRPr="00C70B47">
        <w:rPr>
          <w:rFonts w:ascii="Calibri" w:eastAsia="Arial" w:hAnsi="Calibri" w:cs="Arial"/>
        </w:rPr>
        <w:t xml:space="preserve"> su PVM  turi būti nurodoma dviejų skaičių po kablelio tikslumu. </w:t>
      </w:r>
      <w:r w:rsidRPr="00C70B47">
        <w:rPr>
          <w:rFonts w:ascii="Calibri" w:eastAsia="Arial" w:hAnsi="Calibri" w:cs="Calibri"/>
        </w:rPr>
        <w:t xml:space="preserve">Šią </w:t>
      </w:r>
      <w:r w:rsidRPr="0015013F">
        <w:rPr>
          <w:rFonts w:eastAsia="Arial" w:cstheme="minorHAnsi"/>
        </w:rPr>
        <w:t>kainą sudarančios kainos sudedamosios dalys ar įkainiai gali būti išreikštos neribojant skaičių po kablelio kiekio.</w:t>
      </w:r>
      <w:r w:rsidRPr="00C70B47">
        <w:rPr>
          <w:rFonts w:ascii="Arial" w:eastAsia="Arial" w:hAnsi="Arial" w:cs="Arial"/>
        </w:rPr>
        <w:t xml:space="preserve"> </w:t>
      </w:r>
    </w:p>
    <w:p w14:paraId="4B37BAA6" w14:textId="7397BA8B" w:rsidR="00CB1093" w:rsidRPr="00723492" w:rsidRDefault="00805C37" w:rsidP="00AA375B">
      <w:pPr>
        <w:pStyle w:val="Sraopastraipa"/>
        <w:numPr>
          <w:ilvl w:val="1"/>
          <w:numId w:val="8"/>
        </w:numPr>
        <w:spacing w:line="240" w:lineRule="auto"/>
        <w:ind w:left="0" w:firstLine="710"/>
        <w:jc w:val="both"/>
        <w:rPr>
          <w:rFonts w:cstheme="minorHAnsi"/>
        </w:rPr>
      </w:pPr>
      <w:r w:rsidRPr="00C70B47">
        <w:rPr>
          <w:rFonts w:ascii="Calibri" w:eastAsia="Arial" w:hAnsi="Calibri" w:cs="Arial"/>
        </w:rPr>
        <w:t xml:space="preserve">Tiekėjų pasiūlymuose nurodytos kainos bus vertinamos </w:t>
      </w:r>
      <w:r w:rsidRPr="00C70B47">
        <w:rPr>
          <w:rFonts w:ascii="Calibri" w:eastAsia="Calibri" w:hAnsi="Calibri" w:cs="Arial"/>
        </w:rPr>
        <w:t>ir lyginamos</w:t>
      </w:r>
      <w:r w:rsidR="00376153">
        <w:rPr>
          <w:rFonts w:ascii="Calibri" w:eastAsia="Calibri" w:hAnsi="Calibri" w:cs="Arial"/>
        </w:rPr>
        <w:t xml:space="preserve"> </w:t>
      </w:r>
      <w:r w:rsidR="00376153" w:rsidRPr="00376153">
        <w:rPr>
          <w:rFonts w:ascii="Calibri" w:eastAsia="Calibri" w:hAnsi="Calibri" w:cs="Arial"/>
        </w:rPr>
        <w:t>eurais</w:t>
      </w:r>
      <w:r w:rsidRPr="00C70B47">
        <w:rPr>
          <w:rFonts w:ascii="Calibri" w:eastAsia="Calibri" w:hAnsi="Calibri" w:cs="Arial"/>
        </w:rPr>
        <w:t xml:space="preserve"> su visais mokesčiais, įskaitant PVM</w:t>
      </w:r>
      <w:r w:rsidR="00CB1093" w:rsidRPr="00A217B2">
        <w:t>.</w:t>
      </w:r>
    </w:p>
    <w:p w14:paraId="3400513D" w14:textId="77777777" w:rsidR="00CB1093" w:rsidRPr="00F0499F" w:rsidRDefault="00CB1093" w:rsidP="00AA375B">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9746495"/>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19CFD352" w14:textId="1076A35C" w:rsidR="00451B5F" w:rsidRPr="00F0499F" w:rsidRDefault="006A63B4" w:rsidP="006A63B4">
      <w:pPr>
        <w:pStyle w:val="Sraopastraipa"/>
        <w:numPr>
          <w:ilvl w:val="1"/>
          <w:numId w:val="21"/>
        </w:numPr>
        <w:tabs>
          <w:tab w:val="left" w:pos="710"/>
        </w:tabs>
        <w:spacing w:after="0" w:line="240" w:lineRule="auto"/>
        <w:ind w:left="0" w:firstLine="709"/>
        <w:jc w:val="both"/>
      </w:pPr>
      <w:bookmarkStart w:id="28" w:name="_Ref39658218"/>
      <w:bookmarkStart w:id="29" w:name="_Ref39658226"/>
      <w:bookmarkStart w:id="30" w:name="_Ref39658248"/>
      <w:bookmarkStart w:id="31" w:name="_Ref39658251"/>
      <w:bookmarkStart w:id="32" w:name="_Ref39485250"/>
      <w:bookmarkStart w:id="33"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4" w:name="_Toc189746496"/>
      <w:r w:rsidRPr="00FD51C2">
        <w:rPr>
          <w:rFonts w:asciiTheme="minorHAnsi" w:hAnsiTheme="minorHAnsi" w:cstheme="minorHAnsi"/>
        </w:rPr>
        <w:t>Elektroninis aukcionas</w:t>
      </w:r>
      <w:bookmarkEnd w:id="28"/>
      <w:bookmarkEnd w:id="29"/>
      <w:bookmarkEnd w:id="30"/>
      <w:bookmarkEnd w:id="31"/>
      <w:bookmarkEnd w:id="34"/>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89746497"/>
      <w:r w:rsidRPr="00F0499F">
        <w:rPr>
          <w:rFonts w:asciiTheme="minorHAnsi" w:hAnsiTheme="minorHAnsi" w:cstheme="minorHAnsi"/>
        </w:rPr>
        <w:t>Pasiūlymų vertinimas</w:t>
      </w:r>
      <w:bookmarkEnd w:id="32"/>
      <w:bookmarkEnd w:id="33"/>
      <w:bookmarkEnd w:id="35"/>
      <w:bookmarkEnd w:id="36"/>
      <w:bookmarkEnd w:id="37"/>
    </w:p>
    <w:p w14:paraId="00F74302" w14:textId="28D25721" w:rsidR="00630E97" w:rsidRPr="00630E97" w:rsidRDefault="00630E97" w:rsidP="00630E97">
      <w:pPr>
        <w:pStyle w:val="Sraopastraipa"/>
        <w:numPr>
          <w:ilvl w:val="1"/>
          <w:numId w:val="21"/>
        </w:numPr>
        <w:tabs>
          <w:tab w:val="left" w:pos="993"/>
        </w:tabs>
        <w:spacing w:after="0" w:line="240" w:lineRule="auto"/>
        <w:ind w:left="0" w:firstLine="567"/>
        <w:jc w:val="both"/>
        <w:rPr>
          <w:rFonts w:eastAsia="Calibri" w:cstheme="minorHAnsi"/>
          <w:color w:val="7030A0"/>
        </w:rPr>
      </w:pPr>
      <w:bookmarkStart w:id="38" w:name="_Ref39425999"/>
      <w:bookmarkStart w:id="39" w:name="_Ref39426005"/>
      <w:r w:rsidRPr="00630E9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Pr="00630E97">
        <w:rPr>
          <w:rFonts w:eastAsia="Calibri" w:cstheme="minorHAnsi"/>
        </w:rPr>
        <w:t xml:space="preserve">specialiųjų pirkimo sąlygų </w:t>
      </w:r>
      <w:bookmarkEnd w:id="40"/>
      <w:r w:rsidRPr="00630E97">
        <w:rPr>
          <w:rFonts w:cstheme="minorHAnsi"/>
          <w:b/>
          <w:shd w:val="clear" w:color="auto" w:fill="FFFFFF"/>
        </w:rPr>
        <w:t>6</w:t>
      </w:r>
      <w:r w:rsidRPr="00630E97">
        <w:rPr>
          <w:rFonts w:eastAsia="Calibri" w:cstheme="minorHAnsi"/>
          <w:b/>
        </w:rPr>
        <w:t xml:space="preserve"> priede</w:t>
      </w:r>
      <w:r w:rsidRPr="00630E97">
        <w:rPr>
          <w:rFonts w:eastAsia="Calibri" w:cstheme="minorHAnsi"/>
        </w:rPr>
        <w:t>.</w:t>
      </w:r>
      <w:r w:rsidRPr="00630E97">
        <w:rPr>
          <w:rFonts w:eastAsia="Calibri" w:cstheme="minorHAnsi"/>
          <w:color w:val="7030A0"/>
        </w:rPr>
        <w:t xml:space="preserve"> </w:t>
      </w:r>
    </w:p>
    <w:p w14:paraId="24282616" w14:textId="5D166A26" w:rsidR="00630E97" w:rsidRPr="00630E97"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630E97">
        <w:rPr>
          <w:color w:val="000000" w:themeColor="text1"/>
        </w:rPr>
        <w:lastRenderedPageBreak/>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015C22">
        <w:t>dėl visų pirkimo objekto dalių</w:t>
      </w:r>
      <w:r>
        <w:t>.</w:t>
      </w:r>
    </w:p>
    <w:p w14:paraId="7980373E" w14:textId="227F4239" w:rsidR="00630E97" w:rsidRPr="00630E97"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630E97">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630E97">
        <w:rPr>
          <w:rFonts w:cstheme="minorHAnsi"/>
        </w:rPr>
        <w:t>užpildyta pasiūlymo forma (</w:t>
      </w:r>
      <w:r w:rsidRPr="00630E97">
        <w:rPr>
          <w:rFonts w:cstheme="minorHAnsi"/>
          <w:b/>
        </w:rPr>
        <w:t>6 priedas</w:t>
      </w:r>
      <w:r w:rsidRPr="00630E97">
        <w:rPr>
          <w:rFonts w:cstheme="minorHAnsi"/>
        </w:rPr>
        <w:t>)</w:t>
      </w:r>
      <w:r>
        <w:rPr>
          <w:rFonts w:cstheme="minorHAnsi"/>
        </w:rPr>
        <w:t>.</w:t>
      </w:r>
    </w:p>
    <w:p w14:paraId="32E6A818" w14:textId="77777777" w:rsidR="00CB1093" w:rsidRPr="00F065D6" w:rsidRDefault="00CB1093" w:rsidP="006A63B4">
      <w:pPr>
        <w:pStyle w:val="Antrat1"/>
        <w:numPr>
          <w:ilvl w:val="0"/>
          <w:numId w:val="21"/>
        </w:numPr>
        <w:tabs>
          <w:tab w:val="left" w:pos="567"/>
        </w:tabs>
        <w:spacing w:line="20" w:lineRule="atLeast"/>
        <w:contextualSpacing/>
        <w:rPr>
          <w:rFonts w:asciiTheme="minorHAnsi" w:hAnsiTheme="minorHAnsi" w:cstheme="minorHAnsi"/>
        </w:rPr>
      </w:pPr>
      <w:bookmarkStart w:id="41" w:name="_Toc189746498"/>
      <w:r w:rsidRPr="00F065D6">
        <w:rPr>
          <w:rFonts w:asciiTheme="minorHAnsi" w:hAnsiTheme="minorHAnsi" w:cstheme="minorHAnsi"/>
        </w:rPr>
        <w:t>Sutarties sudarymas</w:t>
      </w:r>
      <w:bookmarkEnd w:id="38"/>
      <w:bookmarkEnd w:id="39"/>
      <w:bookmarkEnd w:id="41"/>
    </w:p>
    <w:p w14:paraId="7F9107CC" w14:textId="0110E455" w:rsidR="00CB1093" w:rsidRPr="00B4311A" w:rsidRDefault="00B4311A" w:rsidP="00B4311A">
      <w:pPr>
        <w:pStyle w:val="Sraopastraipa"/>
        <w:numPr>
          <w:ilvl w:val="1"/>
          <w:numId w:val="21"/>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rsidP="00B4311A">
      <w:pPr>
        <w:pStyle w:val="Antrat1"/>
        <w:numPr>
          <w:ilvl w:val="0"/>
          <w:numId w:val="21"/>
        </w:numPr>
        <w:tabs>
          <w:tab w:val="left" w:pos="567"/>
        </w:tabs>
        <w:spacing w:line="20" w:lineRule="atLeast"/>
        <w:contextualSpacing/>
        <w:jc w:val="both"/>
        <w:rPr>
          <w:rFonts w:asciiTheme="minorHAnsi" w:hAnsiTheme="minorHAnsi" w:cstheme="minorHAnsi"/>
          <w:b/>
          <w:bCs/>
        </w:rPr>
      </w:pPr>
      <w:bookmarkStart w:id="42" w:name="_Toc189746499"/>
      <w:bookmarkEnd w:id="2"/>
      <w:r w:rsidRPr="00F065D6">
        <w:rPr>
          <w:rFonts w:asciiTheme="minorHAnsi" w:hAnsiTheme="minorHAnsi" w:cstheme="minorHAnsi"/>
        </w:rPr>
        <w:t>Kitos sąlygos</w:t>
      </w:r>
      <w:bookmarkEnd w:id="42"/>
    </w:p>
    <w:p w14:paraId="337A90A5" w14:textId="77777777" w:rsidR="00B4311A" w:rsidRPr="00546783" w:rsidRDefault="00B4311A" w:rsidP="00B4311A">
      <w:pPr>
        <w:pStyle w:val="Sraopastraipa"/>
        <w:numPr>
          <w:ilvl w:val="1"/>
          <w:numId w:val="21"/>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3" w:name="_Toc189746500"/>
      <w:r w:rsidRPr="005C1E12">
        <w:rPr>
          <w:rFonts w:asciiTheme="minorHAnsi" w:hAnsiTheme="minorHAnsi" w:cstheme="minorHAnsi"/>
          <w:color w:val="0070C0"/>
          <w:sz w:val="21"/>
          <w:szCs w:val="21"/>
        </w:rPr>
        <w:lastRenderedPageBreak/>
        <w:t>Pirkimo sąlygų 1 priedas „Terminai“</w:t>
      </w:r>
      <w:bookmarkEnd w:id="43"/>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FE146E">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FE146E">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FE146E">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FE146E">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FE146E">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FE146E">
            <w:pPr>
              <w:jc w:val="center"/>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FE146E">
        <w:trPr>
          <w:trHeight w:val="20"/>
        </w:trPr>
        <w:tc>
          <w:tcPr>
            <w:tcW w:w="747" w:type="dxa"/>
            <w:shd w:val="clear" w:color="auto" w:fill="auto"/>
            <w:tcMar>
              <w:top w:w="0" w:type="dxa"/>
              <w:left w:w="108" w:type="dxa"/>
              <w:bottom w:w="0" w:type="dxa"/>
              <w:right w:w="108" w:type="dxa"/>
            </w:tcMar>
          </w:tcPr>
          <w:p w14:paraId="1BC4A195"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shd w:val="clear" w:color="auto" w:fill="auto"/>
            <w:tcMar>
              <w:top w:w="0" w:type="dxa"/>
              <w:left w:w="108" w:type="dxa"/>
              <w:bottom w:w="0" w:type="dxa"/>
              <w:right w:w="108" w:type="dxa"/>
            </w:tcMar>
          </w:tcPr>
          <w:p w14:paraId="617789A0" w14:textId="77777777" w:rsidR="00AA3978" w:rsidRPr="0016315C" w:rsidRDefault="00AA3978" w:rsidP="00FE146E">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shd w:val="clear" w:color="auto" w:fill="auto"/>
            <w:tcMar>
              <w:top w:w="0" w:type="dxa"/>
              <w:left w:w="108" w:type="dxa"/>
              <w:bottom w:w="0" w:type="dxa"/>
              <w:right w:w="108" w:type="dxa"/>
            </w:tcMar>
          </w:tcPr>
          <w:p w14:paraId="41E79751"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shd w:val="clear" w:color="auto" w:fill="auto"/>
            <w:tcMar>
              <w:top w:w="0" w:type="dxa"/>
              <w:left w:w="108" w:type="dxa"/>
              <w:bottom w:w="0" w:type="dxa"/>
              <w:right w:w="108" w:type="dxa"/>
            </w:tcMar>
          </w:tcPr>
          <w:p w14:paraId="6CA4D03F" w14:textId="77777777" w:rsidR="00AA3978" w:rsidRPr="0016315C" w:rsidRDefault="00AA3978" w:rsidP="00FE146E">
            <w:pPr>
              <w:spacing w:after="0" w:line="240" w:lineRule="auto"/>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FE146E">
        <w:trPr>
          <w:trHeight w:val="20"/>
        </w:trPr>
        <w:tc>
          <w:tcPr>
            <w:tcW w:w="747" w:type="dxa"/>
            <w:shd w:val="clear" w:color="auto" w:fill="auto"/>
            <w:tcMar>
              <w:top w:w="0" w:type="dxa"/>
              <w:left w:w="108" w:type="dxa"/>
              <w:bottom w:w="0" w:type="dxa"/>
              <w:right w:w="108" w:type="dxa"/>
            </w:tcMar>
          </w:tcPr>
          <w:p w14:paraId="6E3A4C09"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shd w:val="clear" w:color="auto" w:fill="auto"/>
            <w:tcMar>
              <w:top w:w="0" w:type="dxa"/>
              <w:left w:w="108" w:type="dxa"/>
              <w:bottom w:w="0" w:type="dxa"/>
              <w:right w:w="108" w:type="dxa"/>
            </w:tcMar>
          </w:tcPr>
          <w:p w14:paraId="4D83EF1A" w14:textId="77777777" w:rsidR="00AA3978" w:rsidRPr="0016315C" w:rsidRDefault="00AA3978" w:rsidP="00FE146E">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shd w:val="clear" w:color="auto" w:fill="auto"/>
            <w:tcMar>
              <w:top w:w="0" w:type="dxa"/>
              <w:left w:w="108" w:type="dxa"/>
              <w:bottom w:w="0" w:type="dxa"/>
              <w:right w:w="108" w:type="dxa"/>
            </w:tcMar>
          </w:tcPr>
          <w:p w14:paraId="59789FC5" w14:textId="6850741B"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shd w:val="clear" w:color="auto" w:fill="auto"/>
            <w:tcMar>
              <w:top w:w="0" w:type="dxa"/>
              <w:left w:w="108" w:type="dxa"/>
              <w:bottom w:w="0" w:type="dxa"/>
              <w:right w:w="108" w:type="dxa"/>
            </w:tcMar>
          </w:tcPr>
          <w:p w14:paraId="039634EB" w14:textId="77777777" w:rsidR="00AA3978" w:rsidRPr="0016315C" w:rsidRDefault="00AA3978" w:rsidP="00FE146E">
            <w:pPr>
              <w:spacing w:after="0" w:line="240" w:lineRule="auto"/>
              <w:rPr>
                <w:rFonts w:ascii="Calibri" w:eastAsia="Calibri" w:hAnsi="Calibri" w:cs="Calibri"/>
                <w:iCs/>
              </w:rPr>
            </w:pPr>
          </w:p>
        </w:tc>
      </w:tr>
      <w:tr w:rsidR="00AA3978" w:rsidRPr="0016315C" w14:paraId="027E4A8F" w14:textId="77777777" w:rsidTr="00FE146E">
        <w:trPr>
          <w:trHeight w:val="20"/>
        </w:trPr>
        <w:tc>
          <w:tcPr>
            <w:tcW w:w="747" w:type="dxa"/>
            <w:shd w:val="clear" w:color="auto" w:fill="auto"/>
            <w:tcMar>
              <w:top w:w="0" w:type="dxa"/>
              <w:left w:w="108" w:type="dxa"/>
              <w:bottom w:w="0" w:type="dxa"/>
              <w:right w:w="108" w:type="dxa"/>
            </w:tcMar>
          </w:tcPr>
          <w:p w14:paraId="17A48387"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shd w:val="clear" w:color="auto" w:fill="auto"/>
            <w:tcMar>
              <w:top w:w="0" w:type="dxa"/>
              <w:left w:w="108" w:type="dxa"/>
              <w:bottom w:w="0" w:type="dxa"/>
              <w:right w:w="108" w:type="dxa"/>
            </w:tcMar>
          </w:tcPr>
          <w:p w14:paraId="1D5689B8"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1BEE09C0"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shd w:val="clear" w:color="auto" w:fill="auto"/>
            <w:tcMar>
              <w:top w:w="0" w:type="dxa"/>
              <w:left w:w="108" w:type="dxa"/>
              <w:bottom w:w="0" w:type="dxa"/>
              <w:right w:w="108" w:type="dxa"/>
            </w:tcMar>
          </w:tcPr>
          <w:p w14:paraId="15F8BD2E" w14:textId="77777777" w:rsidR="00AA3978" w:rsidRPr="0016315C" w:rsidRDefault="00AA3978" w:rsidP="00FE146E">
            <w:pPr>
              <w:spacing w:after="0" w:line="240" w:lineRule="auto"/>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FE146E">
        <w:trPr>
          <w:trHeight w:val="20"/>
        </w:trPr>
        <w:tc>
          <w:tcPr>
            <w:tcW w:w="747" w:type="dxa"/>
            <w:shd w:val="clear" w:color="auto" w:fill="auto"/>
            <w:tcMar>
              <w:top w:w="0" w:type="dxa"/>
              <w:left w:w="108" w:type="dxa"/>
              <w:bottom w:w="0" w:type="dxa"/>
              <w:right w:w="108" w:type="dxa"/>
            </w:tcMar>
          </w:tcPr>
          <w:p w14:paraId="41FEEFF2"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4.</w:t>
            </w:r>
          </w:p>
        </w:tc>
        <w:tc>
          <w:tcPr>
            <w:tcW w:w="2527" w:type="dxa"/>
            <w:shd w:val="clear" w:color="auto" w:fill="auto"/>
            <w:tcMar>
              <w:top w:w="0" w:type="dxa"/>
              <w:left w:w="108" w:type="dxa"/>
              <w:bottom w:w="0" w:type="dxa"/>
              <w:right w:w="108" w:type="dxa"/>
            </w:tcMar>
          </w:tcPr>
          <w:p w14:paraId="6C47DFE5"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1C6541E4"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shd w:val="clear" w:color="auto" w:fill="auto"/>
            <w:tcMar>
              <w:top w:w="0" w:type="dxa"/>
              <w:left w:w="108" w:type="dxa"/>
              <w:bottom w:w="0" w:type="dxa"/>
              <w:right w:w="108" w:type="dxa"/>
            </w:tcMar>
          </w:tcPr>
          <w:p w14:paraId="739D784E"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FE146E">
        <w:trPr>
          <w:trHeight w:val="20"/>
        </w:trPr>
        <w:tc>
          <w:tcPr>
            <w:tcW w:w="747" w:type="dxa"/>
            <w:shd w:val="clear" w:color="auto" w:fill="auto"/>
            <w:tcMar>
              <w:top w:w="0" w:type="dxa"/>
              <w:left w:w="108" w:type="dxa"/>
              <w:bottom w:w="0" w:type="dxa"/>
              <w:right w:w="108" w:type="dxa"/>
            </w:tcMar>
          </w:tcPr>
          <w:p w14:paraId="2AB467A4"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5.</w:t>
            </w:r>
          </w:p>
        </w:tc>
        <w:tc>
          <w:tcPr>
            <w:tcW w:w="2527" w:type="dxa"/>
            <w:shd w:val="clear" w:color="auto" w:fill="auto"/>
            <w:tcMar>
              <w:top w:w="0" w:type="dxa"/>
              <w:left w:w="108" w:type="dxa"/>
              <w:bottom w:w="0" w:type="dxa"/>
              <w:right w:w="108" w:type="dxa"/>
            </w:tcMar>
          </w:tcPr>
          <w:p w14:paraId="65F8CBD4" w14:textId="77777777" w:rsidR="00AA3978" w:rsidRPr="0016315C" w:rsidRDefault="00AA3978" w:rsidP="00FE146E">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shd w:val="clear" w:color="auto" w:fill="auto"/>
            <w:tcMar>
              <w:top w:w="0" w:type="dxa"/>
              <w:left w:w="108" w:type="dxa"/>
              <w:bottom w:w="0" w:type="dxa"/>
              <w:right w:w="108" w:type="dxa"/>
            </w:tcMar>
          </w:tcPr>
          <w:p w14:paraId="14B06846" w14:textId="77777777" w:rsidR="00AA3978" w:rsidRPr="0016315C" w:rsidRDefault="00AA3978" w:rsidP="00FE146E">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shd w:val="clear" w:color="auto" w:fill="auto"/>
            <w:tcMar>
              <w:top w:w="0" w:type="dxa"/>
              <w:left w:w="108" w:type="dxa"/>
              <w:bottom w:w="0" w:type="dxa"/>
              <w:right w:w="108" w:type="dxa"/>
            </w:tcMar>
          </w:tcPr>
          <w:p w14:paraId="4E9CFA41" w14:textId="77777777" w:rsidR="00AA3978" w:rsidRPr="0016315C" w:rsidRDefault="00AA3978" w:rsidP="00FE146E">
            <w:pPr>
              <w:spacing w:after="0" w:line="240" w:lineRule="auto"/>
              <w:rPr>
                <w:rFonts w:ascii="Calibri" w:eastAsia="Calibri" w:hAnsi="Calibri" w:cs="Calibri"/>
              </w:rPr>
            </w:pPr>
          </w:p>
        </w:tc>
      </w:tr>
      <w:tr w:rsidR="00AA3978" w:rsidRPr="0016315C" w14:paraId="2CF413C7" w14:textId="77777777" w:rsidTr="00FE146E">
        <w:trPr>
          <w:trHeight w:val="20"/>
        </w:trPr>
        <w:tc>
          <w:tcPr>
            <w:tcW w:w="747" w:type="dxa"/>
            <w:shd w:val="clear" w:color="auto" w:fill="auto"/>
            <w:tcMar>
              <w:top w:w="0" w:type="dxa"/>
              <w:left w:w="108" w:type="dxa"/>
              <w:bottom w:w="0" w:type="dxa"/>
              <w:right w:w="108" w:type="dxa"/>
            </w:tcMar>
          </w:tcPr>
          <w:p w14:paraId="70E2B50F"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6.</w:t>
            </w:r>
          </w:p>
        </w:tc>
        <w:tc>
          <w:tcPr>
            <w:tcW w:w="2527" w:type="dxa"/>
            <w:shd w:val="clear" w:color="auto" w:fill="auto"/>
            <w:tcMar>
              <w:top w:w="0" w:type="dxa"/>
              <w:left w:w="108" w:type="dxa"/>
              <w:bottom w:w="0" w:type="dxa"/>
              <w:right w:w="108" w:type="dxa"/>
            </w:tcMar>
          </w:tcPr>
          <w:p w14:paraId="4448FBDB"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F2E0B1" w14:textId="77777777" w:rsidR="00AA3978" w:rsidRPr="0016315C" w:rsidRDefault="00AA3978" w:rsidP="00FE146E">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shd w:val="clear" w:color="auto" w:fill="auto"/>
            <w:tcMar>
              <w:top w:w="0" w:type="dxa"/>
              <w:left w:w="108" w:type="dxa"/>
              <w:bottom w:w="0" w:type="dxa"/>
              <w:right w:w="108" w:type="dxa"/>
            </w:tcMar>
          </w:tcPr>
          <w:p w14:paraId="06A2C1DE" w14:textId="77777777" w:rsidR="00AA3978" w:rsidRPr="0016315C" w:rsidRDefault="00AA3978" w:rsidP="00FE146E">
            <w:pPr>
              <w:spacing w:after="0" w:line="240" w:lineRule="auto"/>
              <w:rPr>
                <w:rFonts w:ascii="Calibri" w:eastAsia="Calibri" w:hAnsi="Calibri" w:cs="Calibri"/>
              </w:rPr>
            </w:pPr>
          </w:p>
        </w:tc>
      </w:tr>
      <w:tr w:rsidR="00AA3978" w:rsidRPr="0016315C" w14:paraId="0F8A6960" w14:textId="77777777" w:rsidTr="00FE146E">
        <w:trPr>
          <w:trHeight w:val="20"/>
        </w:trPr>
        <w:tc>
          <w:tcPr>
            <w:tcW w:w="747" w:type="dxa"/>
            <w:shd w:val="clear" w:color="auto" w:fill="auto"/>
            <w:tcMar>
              <w:top w:w="0" w:type="dxa"/>
              <w:left w:w="108" w:type="dxa"/>
              <w:bottom w:w="0" w:type="dxa"/>
              <w:right w:w="108" w:type="dxa"/>
            </w:tcMar>
          </w:tcPr>
          <w:p w14:paraId="2AA780A0"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7.</w:t>
            </w:r>
          </w:p>
        </w:tc>
        <w:tc>
          <w:tcPr>
            <w:tcW w:w="2527" w:type="dxa"/>
            <w:shd w:val="clear" w:color="auto" w:fill="auto"/>
            <w:tcMar>
              <w:top w:w="0" w:type="dxa"/>
              <w:left w:w="108" w:type="dxa"/>
              <w:bottom w:w="0" w:type="dxa"/>
              <w:right w:w="108" w:type="dxa"/>
            </w:tcMar>
          </w:tcPr>
          <w:p w14:paraId="76FE50F7" w14:textId="77777777" w:rsidR="00AA3978" w:rsidRPr="0016315C" w:rsidRDefault="00AA3978" w:rsidP="00FE146E">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shd w:val="clear" w:color="auto" w:fill="auto"/>
            <w:tcMar>
              <w:top w:w="0" w:type="dxa"/>
              <w:left w:w="108" w:type="dxa"/>
              <w:bottom w:w="0" w:type="dxa"/>
              <w:right w:w="108" w:type="dxa"/>
            </w:tcMar>
          </w:tcPr>
          <w:p w14:paraId="15750194"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FE146E">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shd w:val="clear" w:color="auto" w:fill="auto"/>
            <w:tcMar>
              <w:top w:w="0" w:type="dxa"/>
              <w:left w:w="108" w:type="dxa"/>
              <w:bottom w:w="0" w:type="dxa"/>
              <w:right w:w="108" w:type="dxa"/>
            </w:tcMar>
          </w:tcPr>
          <w:p w14:paraId="1F6C0F0F" w14:textId="77777777" w:rsidR="00AA3978" w:rsidRPr="0016315C" w:rsidRDefault="00AA3978" w:rsidP="00FE146E">
            <w:pPr>
              <w:spacing w:after="0" w:line="240" w:lineRule="auto"/>
              <w:rPr>
                <w:rFonts w:ascii="Calibri" w:eastAsia="Calibri" w:hAnsi="Calibri" w:cs="Calibri"/>
              </w:rPr>
            </w:pPr>
          </w:p>
        </w:tc>
      </w:tr>
      <w:tr w:rsidR="00AA3978" w:rsidRPr="0016315C" w14:paraId="59CC632F" w14:textId="77777777" w:rsidTr="00FE146E">
        <w:trPr>
          <w:trHeight w:val="20"/>
        </w:trPr>
        <w:tc>
          <w:tcPr>
            <w:tcW w:w="747" w:type="dxa"/>
            <w:shd w:val="clear" w:color="auto" w:fill="auto"/>
            <w:tcMar>
              <w:top w:w="0" w:type="dxa"/>
              <w:left w:w="108" w:type="dxa"/>
              <w:bottom w:w="0" w:type="dxa"/>
              <w:right w:w="108" w:type="dxa"/>
            </w:tcMar>
          </w:tcPr>
          <w:p w14:paraId="4BF940D2"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8.</w:t>
            </w:r>
          </w:p>
        </w:tc>
        <w:tc>
          <w:tcPr>
            <w:tcW w:w="2527" w:type="dxa"/>
            <w:shd w:val="clear" w:color="auto" w:fill="auto"/>
            <w:tcMar>
              <w:top w:w="0" w:type="dxa"/>
              <w:left w:w="108" w:type="dxa"/>
              <w:bottom w:w="0" w:type="dxa"/>
              <w:right w:w="108" w:type="dxa"/>
            </w:tcMar>
          </w:tcPr>
          <w:p w14:paraId="343893ED"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798FCA8E" w14:textId="6694F72B" w:rsidR="00AA3978" w:rsidRPr="0016315C" w:rsidRDefault="00EA187B" w:rsidP="00FE146E">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shd w:val="clear" w:color="auto" w:fill="auto"/>
            <w:tcMar>
              <w:top w:w="0" w:type="dxa"/>
              <w:left w:w="108" w:type="dxa"/>
              <w:bottom w:w="0" w:type="dxa"/>
              <w:right w:w="108" w:type="dxa"/>
            </w:tcMar>
          </w:tcPr>
          <w:p w14:paraId="1C5A932A"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FE146E">
        <w:trPr>
          <w:trHeight w:val="20"/>
        </w:trPr>
        <w:tc>
          <w:tcPr>
            <w:tcW w:w="747" w:type="dxa"/>
            <w:shd w:val="clear" w:color="auto" w:fill="auto"/>
            <w:tcMar>
              <w:top w:w="0" w:type="dxa"/>
              <w:left w:w="108" w:type="dxa"/>
              <w:bottom w:w="0" w:type="dxa"/>
              <w:right w:w="108" w:type="dxa"/>
            </w:tcMar>
          </w:tcPr>
          <w:p w14:paraId="1105F35E" w14:textId="77777777" w:rsidR="00AA3978" w:rsidRPr="0016315C" w:rsidRDefault="00AA3978" w:rsidP="00FE146E">
            <w:pPr>
              <w:spacing w:after="0" w:line="240" w:lineRule="auto"/>
              <w:contextualSpacing/>
              <w:rPr>
                <w:rFonts w:ascii="Calibri" w:eastAsia="Calibri" w:hAnsi="Calibri" w:cs="Arial"/>
              </w:rPr>
            </w:pPr>
            <w:r>
              <w:rPr>
                <w:rFonts w:ascii="Calibri" w:eastAsia="Calibri" w:hAnsi="Calibri" w:cs="Arial"/>
              </w:rPr>
              <w:t>9.</w:t>
            </w:r>
          </w:p>
        </w:tc>
        <w:tc>
          <w:tcPr>
            <w:tcW w:w="2527" w:type="dxa"/>
            <w:shd w:val="clear" w:color="auto" w:fill="auto"/>
            <w:tcMar>
              <w:top w:w="0" w:type="dxa"/>
              <w:left w:w="108" w:type="dxa"/>
              <w:bottom w:w="0" w:type="dxa"/>
              <w:right w:w="108" w:type="dxa"/>
            </w:tcMar>
          </w:tcPr>
          <w:p w14:paraId="2C562934"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w:t>
            </w:r>
            <w:r w:rsidRPr="0016315C">
              <w:rPr>
                <w:rFonts w:ascii="Calibri" w:eastAsia="Calibri" w:hAnsi="Calibri" w:cs="Calibri"/>
              </w:rPr>
              <w:lastRenderedPageBreak/>
              <w:t xml:space="preserve">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00777162"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FE146E">
            <w:pPr>
              <w:spacing w:after="0" w:line="240" w:lineRule="auto"/>
              <w:rPr>
                <w:rFonts w:ascii="Calibri" w:eastAsia="Calibri" w:hAnsi="Calibri" w:cs="Calibri"/>
              </w:rPr>
            </w:pPr>
          </w:p>
          <w:p w14:paraId="5E7F513B" w14:textId="77777777" w:rsidR="00AA3978" w:rsidRPr="0016315C" w:rsidRDefault="00AA3978" w:rsidP="00FE146E">
            <w:pPr>
              <w:spacing w:after="0" w:line="240" w:lineRule="auto"/>
              <w:rPr>
                <w:rFonts w:ascii="Calibri" w:eastAsia="Calibri" w:hAnsi="Calibri" w:cs="Calibri"/>
                <w:iCs/>
              </w:rPr>
            </w:pPr>
          </w:p>
        </w:tc>
        <w:tc>
          <w:tcPr>
            <w:tcW w:w="2946" w:type="dxa"/>
            <w:shd w:val="clear" w:color="auto" w:fill="auto"/>
            <w:tcMar>
              <w:top w:w="0" w:type="dxa"/>
              <w:left w:w="108" w:type="dxa"/>
              <w:bottom w:w="0" w:type="dxa"/>
              <w:right w:w="108" w:type="dxa"/>
            </w:tcMar>
          </w:tcPr>
          <w:p w14:paraId="555C3DDA" w14:textId="77777777" w:rsidR="00AA3978" w:rsidRPr="0016315C" w:rsidRDefault="00AA3978" w:rsidP="00FE146E">
            <w:pPr>
              <w:spacing w:after="0" w:line="240" w:lineRule="auto"/>
              <w:rPr>
                <w:rFonts w:ascii="Calibri" w:eastAsia="Calibri" w:hAnsi="Calibri" w:cs="Arial"/>
              </w:rPr>
            </w:pPr>
          </w:p>
        </w:tc>
      </w:tr>
      <w:tr w:rsidR="00AA3978" w:rsidRPr="0016315C" w14:paraId="1ACD6AE6" w14:textId="77777777" w:rsidTr="00FE146E">
        <w:trPr>
          <w:trHeight w:val="20"/>
        </w:trPr>
        <w:tc>
          <w:tcPr>
            <w:tcW w:w="747" w:type="dxa"/>
            <w:shd w:val="clear" w:color="auto" w:fill="auto"/>
            <w:tcMar>
              <w:top w:w="0" w:type="dxa"/>
              <w:left w:w="108" w:type="dxa"/>
              <w:bottom w:w="0" w:type="dxa"/>
              <w:right w:w="108" w:type="dxa"/>
            </w:tcMar>
          </w:tcPr>
          <w:p w14:paraId="5F3A5063"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shd w:val="clear" w:color="auto" w:fill="auto"/>
            <w:tcMar>
              <w:top w:w="0" w:type="dxa"/>
              <w:left w:w="108" w:type="dxa"/>
              <w:bottom w:w="0" w:type="dxa"/>
              <w:right w:w="108" w:type="dxa"/>
            </w:tcMar>
          </w:tcPr>
          <w:p w14:paraId="5B2AC8F2"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136BC3BC"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FE146E">
            <w:pPr>
              <w:spacing w:after="0" w:line="240" w:lineRule="auto"/>
              <w:jc w:val="both"/>
              <w:rPr>
                <w:rFonts w:ascii="Calibri" w:eastAsia="Calibri" w:hAnsi="Calibri" w:cs="Calibri"/>
                <w:color w:val="000000"/>
              </w:rPr>
            </w:pPr>
          </w:p>
        </w:tc>
        <w:tc>
          <w:tcPr>
            <w:tcW w:w="2946" w:type="dxa"/>
            <w:shd w:val="clear" w:color="auto" w:fill="auto"/>
            <w:tcMar>
              <w:top w:w="0" w:type="dxa"/>
              <w:left w:w="108" w:type="dxa"/>
              <w:bottom w:w="0" w:type="dxa"/>
              <w:right w:w="108" w:type="dxa"/>
            </w:tcMar>
          </w:tcPr>
          <w:p w14:paraId="5504235C" w14:textId="77777777" w:rsidR="00AA3978" w:rsidRPr="0016315C" w:rsidRDefault="00AA3978" w:rsidP="00FE146E">
            <w:pPr>
              <w:spacing w:after="0" w:line="240" w:lineRule="auto"/>
              <w:rPr>
                <w:rFonts w:ascii="Calibri" w:eastAsia="Calibri" w:hAnsi="Calibri" w:cs="Arial"/>
              </w:rPr>
            </w:pPr>
          </w:p>
        </w:tc>
      </w:tr>
      <w:tr w:rsidR="00AA3978" w:rsidRPr="0016315C" w14:paraId="20F9BE44" w14:textId="77777777" w:rsidTr="00FE146E">
        <w:trPr>
          <w:trHeight w:val="20"/>
        </w:trPr>
        <w:tc>
          <w:tcPr>
            <w:tcW w:w="747" w:type="dxa"/>
            <w:shd w:val="clear" w:color="auto" w:fill="auto"/>
            <w:tcMar>
              <w:top w:w="0" w:type="dxa"/>
              <w:left w:w="108" w:type="dxa"/>
              <w:bottom w:w="0" w:type="dxa"/>
              <w:right w:w="108" w:type="dxa"/>
            </w:tcMar>
          </w:tcPr>
          <w:p w14:paraId="558AB14D"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shd w:val="clear" w:color="auto" w:fill="auto"/>
            <w:tcMar>
              <w:top w:w="0" w:type="dxa"/>
              <w:left w:w="108" w:type="dxa"/>
              <w:bottom w:w="0" w:type="dxa"/>
              <w:right w:w="108" w:type="dxa"/>
            </w:tcMar>
          </w:tcPr>
          <w:p w14:paraId="44C0B635"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01AE3ED"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shd w:val="clear" w:color="auto" w:fill="auto"/>
            <w:tcMar>
              <w:top w:w="0" w:type="dxa"/>
              <w:left w:w="108" w:type="dxa"/>
              <w:bottom w:w="0" w:type="dxa"/>
              <w:right w:w="108" w:type="dxa"/>
            </w:tcMar>
          </w:tcPr>
          <w:p w14:paraId="12A6B851" w14:textId="77777777" w:rsidR="00AA3978" w:rsidRPr="0016315C" w:rsidRDefault="00AA3978" w:rsidP="00FE146E">
            <w:pPr>
              <w:spacing w:after="0" w:line="240" w:lineRule="auto"/>
              <w:rPr>
                <w:rFonts w:ascii="Calibri" w:eastAsia="Calibri" w:hAnsi="Calibri" w:cs="Calibri"/>
                <w:bCs/>
              </w:rPr>
            </w:pPr>
          </w:p>
        </w:tc>
      </w:tr>
      <w:tr w:rsidR="00AA3978" w:rsidRPr="0016315C" w14:paraId="42DA18AE" w14:textId="77777777" w:rsidTr="00FE146E">
        <w:trPr>
          <w:trHeight w:val="20"/>
        </w:trPr>
        <w:tc>
          <w:tcPr>
            <w:tcW w:w="747" w:type="dxa"/>
            <w:shd w:val="clear" w:color="auto" w:fill="auto"/>
            <w:tcMar>
              <w:top w:w="0" w:type="dxa"/>
              <w:left w:w="108" w:type="dxa"/>
              <w:bottom w:w="0" w:type="dxa"/>
              <w:right w:w="108" w:type="dxa"/>
            </w:tcMar>
          </w:tcPr>
          <w:p w14:paraId="2804EB14"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shd w:val="clear" w:color="auto" w:fill="auto"/>
            <w:tcMar>
              <w:top w:w="0" w:type="dxa"/>
              <w:left w:w="108" w:type="dxa"/>
              <w:bottom w:w="0" w:type="dxa"/>
              <w:right w:w="108" w:type="dxa"/>
            </w:tcMar>
          </w:tcPr>
          <w:p w14:paraId="5FBB36D4"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shd w:val="clear" w:color="auto" w:fill="auto"/>
            <w:tcMar>
              <w:top w:w="0" w:type="dxa"/>
              <w:left w:w="108" w:type="dxa"/>
              <w:bottom w:w="0" w:type="dxa"/>
              <w:right w:w="108" w:type="dxa"/>
            </w:tcMar>
          </w:tcPr>
          <w:p w14:paraId="2C3357AE"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shd w:val="clear" w:color="auto" w:fill="auto"/>
            <w:tcMar>
              <w:top w:w="0" w:type="dxa"/>
              <w:left w:w="108" w:type="dxa"/>
              <w:bottom w:w="0" w:type="dxa"/>
              <w:right w:w="108" w:type="dxa"/>
            </w:tcMar>
          </w:tcPr>
          <w:p w14:paraId="48B780EE" w14:textId="77777777" w:rsidR="00AA3978" w:rsidRPr="0016315C" w:rsidRDefault="00AA3978" w:rsidP="00FE146E">
            <w:pPr>
              <w:spacing w:after="0" w:line="240" w:lineRule="auto"/>
              <w:rPr>
                <w:rFonts w:ascii="Calibri" w:eastAsia="Calibri" w:hAnsi="Calibri" w:cs="Calibri"/>
              </w:rPr>
            </w:pPr>
          </w:p>
        </w:tc>
      </w:tr>
      <w:tr w:rsidR="00AA3978" w:rsidRPr="0016315C" w14:paraId="425792D8" w14:textId="77777777" w:rsidTr="00FE146E">
        <w:trPr>
          <w:trHeight w:val="20"/>
        </w:trPr>
        <w:tc>
          <w:tcPr>
            <w:tcW w:w="747" w:type="dxa"/>
            <w:shd w:val="clear" w:color="auto" w:fill="auto"/>
            <w:tcMar>
              <w:top w:w="0" w:type="dxa"/>
              <w:left w:w="108" w:type="dxa"/>
              <w:bottom w:w="0" w:type="dxa"/>
              <w:right w:w="108" w:type="dxa"/>
            </w:tcMar>
          </w:tcPr>
          <w:p w14:paraId="43F1AC78"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shd w:val="clear" w:color="auto" w:fill="auto"/>
            <w:tcMar>
              <w:top w:w="0" w:type="dxa"/>
              <w:left w:w="108" w:type="dxa"/>
              <w:bottom w:w="0" w:type="dxa"/>
              <w:right w:w="108" w:type="dxa"/>
            </w:tcMar>
          </w:tcPr>
          <w:p w14:paraId="29724898"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2057B042"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shd w:val="clear" w:color="auto" w:fill="auto"/>
            <w:tcMar>
              <w:top w:w="0" w:type="dxa"/>
              <w:left w:w="108" w:type="dxa"/>
              <w:bottom w:w="0" w:type="dxa"/>
              <w:right w:w="108" w:type="dxa"/>
            </w:tcMar>
          </w:tcPr>
          <w:p w14:paraId="5F11A0ED" w14:textId="77777777" w:rsidR="00AA3978" w:rsidRPr="0016315C" w:rsidRDefault="00AA3978" w:rsidP="00FE146E">
            <w:pPr>
              <w:shd w:val="clear" w:color="auto" w:fill="FFFFFF"/>
              <w:spacing w:after="0" w:line="240" w:lineRule="auto"/>
              <w:ind w:firstLine="313"/>
              <w:rPr>
                <w:rFonts w:ascii="Calibri" w:eastAsia="Times New Roman" w:hAnsi="Calibri" w:cs="Calibri"/>
                <w:sz w:val="20"/>
                <w:szCs w:val="20"/>
              </w:rPr>
            </w:pPr>
          </w:p>
        </w:tc>
      </w:tr>
      <w:tr w:rsidR="00AA3978" w:rsidRPr="0016315C" w14:paraId="0DFEBFDB" w14:textId="77777777" w:rsidTr="00FE146E">
        <w:trPr>
          <w:trHeight w:val="20"/>
        </w:trPr>
        <w:tc>
          <w:tcPr>
            <w:tcW w:w="747" w:type="dxa"/>
            <w:shd w:val="clear" w:color="auto" w:fill="auto"/>
            <w:tcMar>
              <w:top w:w="0" w:type="dxa"/>
              <w:left w:w="108" w:type="dxa"/>
              <w:bottom w:w="0" w:type="dxa"/>
              <w:right w:w="108" w:type="dxa"/>
            </w:tcMar>
          </w:tcPr>
          <w:p w14:paraId="34A92DC7"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shd w:val="clear" w:color="auto" w:fill="auto"/>
            <w:tcMar>
              <w:top w:w="0" w:type="dxa"/>
              <w:left w:w="108" w:type="dxa"/>
              <w:bottom w:w="0" w:type="dxa"/>
              <w:right w:w="108" w:type="dxa"/>
            </w:tcMar>
          </w:tcPr>
          <w:p w14:paraId="594E05CE"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shd w:val="clear" w:color="auto" w:fill="auto"/>
            <w:tcMar>
              <w:top w:w="0" w:type="dxa"/>
              <w:left w:w="108" w:type="dxa"/>
              <w:bottom w:w="0" w:type="dxa"/>
              <w:right w:w="108" w:type="dxa"/>
            </w:tcMar>
          </w:tcPr>
          <w:p w14:paraId="214199DD" w14:textId="77777777" w:rsidR="00AA3978" w:rsidRPr="0016315C" w:rsidRDefault="00AA3978" w:rsidP="00FE146E">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FE146E">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796AB716" w14:textId="77777777" w:rsidR="00AA3978" w:rsidRPr="0016315C" w:rsidRDefault="00AA3978" w:rsidP="00FE146E">
            <w:pPr>
              <w:spacing w:after="0" w:line="240" w:lineRule="auto"/>
              <w:rPr>
                <w:rFonts w:ascii="Calibri" w:eastAsia="Calibri" w:hAnsi="Calibri" w:cs="Calibri"/>
                <w:bCs/>
              </w:rPr>
            </w:pPr>
          </w:p>
        </w:tc>
      </w:tr>
      <w:tr w:rsidR="00AA3978" w:rsidRPr="0016315C" w14:paraId="53B21D0B" w14:textId="77777777" w:rsidTr="00FE146E">
        <w:trPr>
          <w:trHeight w:val="20"/>
        </w:trPr>
        <w:tc>
          <w:tcPr>
            <w:tcW w:w="747" w:type="dxa"/>
            <w:shd w:val="clear" w:color="auto" w:fill="auto"/>
            <w:tcMar>
              <w:top w:w="0" w:type="dxa"/>
              <w:left w:w="108" w:type="dxa"/>
              <w:bottom w:w="0" w:type="dxa"/>
              <w:right w:w="108" w:type="dxa"/>
            </w:tcMar>
          </w:tcPr>
          <w:p w14:paraId="0112E797"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15.</w:t>
            </w:r>
          </w:p>
        </w:tc>
        <w:tc>
          <w:tcPr>
            <w:tcW w:w="2527" w:type="dxa"/>
            <w:shd w:val="clear" w:color="auto" w:fill="auto"/>
            <w:tcMar>
              <w:top w:w="0" w:type="dxa"/>
              <w:left w:w="108" w:type="dxa"/>
              <w:bottom w:w="0" w:type="dxa"/>
              <w:right w:w="108" w:type="dxa"/>
            </w:tcMar>
          </w:tcPr>
          <w:p w14:paraId="4D4B33B8"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w:t>
            </w:r>
            <w:r w:rsidRPr="0016315C">
              <w:rPr>
                <w:rFonts w:ascii="Calibri" w:eastAsia="Calibri" w:hAnsi="Calibri" w:cs="Calibri"/>
              </w:rPr>
              <w:lastRenderedPageBreak/>
              <w:t>tiekėjui ir suinteresuotiems pirkimo dalyviams ne vėliau kaip per</w:t>
            </w:r>
          </w:p>
        </w:tc>
        <w:tc>
          <w:tcPr>
            <w:tcW w:w="3634" w:type="dxa"/>
            <w:shd w:val="clear" w:color="auto" w:fill="auto"/>
            <w:tcMar>
              <w:top w:w="0" w:type="dxa"/>
              <w:left w:w="108" w:type="dxa"/>
              <w:bottom w:w="0" w:type="dxa"/>
              <w:right w:w="108" w:type="dxa"/>
            </w:tcMar>
          </w:tcPr>
          <w:p w14:paraId="590BE599"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shd w:val="clear" w:color="auto" w:fill="auto"/>
            <w:tcMar>
              <w:top w:w="0" w:type="dxa"/>
              <w:left w:w="108" w:type="dxa"/>
              <w:bottom w:w="0" w:type="dxa"/>
              <w:right w:w="108" w:type="dxa"/>
            </w:tcMar>
          </w:tcPr>
          <w:p w14:paraId="3873F606" w14:textId="77777777" w:rsidR="00AA3978" w:rsidRPr="0016315C" w:rsidRDefault="00AA3978" w:rsidP="00FE146E">
            <w:pPr>
              <w:spacing w:after="0" w:line="240" w:lineRule="auto"/>
              <w:rPr>
                <w:rFonts w:ascii="Calibri" w:eastAsia="Calibri" w:hAnsi="Calibri" w:cs="Calibri"/>
              </w:rPr>
            </w:pPr>
          </w:p>
        </w:tc>
      </w:tr>
      <w:tr w:rsidR="00AA3978" w:rsidRPr="0016315C" w14:paraId="2684E5CC" w14:textId="77777777" w:rsidTr="00FE146E">
        <w:trPr>
          <w:trHeight w:val="20"/>
        </w:trPr>
        <w:tc>
          <w:tcPr>
            <w:tcW w:w="747" w:type="dxa"/>
            <w:shd w:val="clear" w:color="auto" w:fill="auto"/>
            <w:tcMar>
              <w:top w:w="0" w:type="dxa"/>
              <w:left w:w="108" w:type="dxa"/>
              <w:bottom w:w="0" w:type="dxa"/>
              <w:right w:w="108" w:type="dxa"/>
            </w:tcMar>
          </w:tcPr>
          <w:p w14:paraId="7311192B"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shd w:val="clear" w:color="auto" w:fill="auto"/>
            <w:tcMar>
              <w:top w:w="0" w:type="dxa"/>
              <w:left w:w="108" w:type="dxa"/>
              <w:bottom w:w="0" w:type="dxa"/>
              <w:right w:w="108" w:type="dxa"/>
            </w:tcMar>
          </w:tcPr>
          <w:p w14:paraId="71FF6F38"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6F5AA70F"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03C7E410" w14:textId="77777777" w:rsidR="00AA3978" w:rsidRPr="0016315C" w:rsidRDefault="00AA3978" w:rsidP="00FE146E">
            <w:pPr>
              <w:spacing w:after="0" w:line="240" w:lineRule="auto"/>
              <w:rPr>
                <w:rFonts w:ascii="Calibri" w:eastAsia="Calibri" w:hAnsi="Calibri" w:cs="Calibri"/>
              </w:rPr>
            </w:pPr>
          </w:p>
        </w:tc>
      </w:tr>
      <w:tr w:rsidR="00AA3978" w:rsidRPr="0016315C" w14:paraId="6F07D7DE" w14:textId="77777777" w:rsidTr="00FE146E">
        <w:trPr>
          <w:trHeight w:val="20"/>
        </w:trPr>
        <w:tc>
          <w:tcPr>
            <w:tcW w:w="747" w:type="dxa"/>
            <w:shd w:val="clear" w:color="auto" w:fill="auto"/>
            <w:tcMar>
              <w:top w:w="0" w:type="dxa"/>
              <w:left w:w="108" w:type="dxa"/>
              <w:bottom w:w="0" w:type="dxa"/>
              <w:right w:w="108" w:type="dxa"/>
            </w:tcMar>
          </w:tcPr>
          <w:p w14:paraId="53708E7D"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17.</w:t>
            </w:r>
          </w:p>
        </w:tc>
        <w:tc>
          <w:tcPr>
            <w:tcW w:w="2527" w:type="dxa"/>
            <w:shd w:val="clear" w:color="auto" w:fill="auto"/>
            <w:tcMar>
              <w:top w:w="0" w:type="dxa"/>
              <w:left w:w="108" w:type="dxa"/>
              <w:bottom w:w="0" w:type="dxa"/>
              <w:right w:w="108" w:type="dxa"/>
            </w:tcMar>
          </w:tcPr>
          <w:p w14:paraId="201720E9"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shd w:val="clear" w:color="auto" w:fill="auto"/>
            <w:tcMar>
              <w:top w:w="0" w:type="dxa"/>
              <w:left w:w="108" w:type="dxa"/>
              <w:bottom w:w="0" w:type="dxa"/>
              <w:right w:w="108" w:type="dxa"/>
            </w:tcMar>
          </w:tcPr>
          <w:p w14:paraId="325659C5"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35BEAD37" w14:textId="77777777" w:rsidR="00AA3978" w:rsidRPr="0016315C" w:rsidRDefault="00AA3978" w:rsidP="00FE146E">
            <w:pPr>
              <w:spacing w:after="0" w:line="240" w:lineRule="auto"/>
              <w:rPr>
                <w:rFonts w:ascii="Calibri" w:eastAsia="Calibri" w:hAnsi="Calibri" w:cs="Calibri"/>
              </w:rPr>
            </w:pPr>
          </w:p>
        </w:tc>
      </w:tr>
      <w:tr w:rsidR="00AA3978" w:rsidRPr="0016315C" w14:paraId="539367C7" w14:textId="77777777" w:rsidTr="00FE146E">
        <w:trPr>
          <w:trHeight w:val="20"/>
        </w:trPr>
        <w:tc>
          <w:tcPr>
            <w:tcW w:w="747" w:type="dxa"/>
            <w:shd w:val="clear" w:color="auto" w:fill="auto"/>
            <w:tcMar>
              <w:top w:w="0" w:type="dxa"/>
              <w:left w:w="108" w:type="dxa"/>
              <w:bottom w:w="0" w:type="dxa"/>
              <w:right w:w="108" w:type="dxa"/>
            </w:tcMar>
          </w:tcPr>
          <w:p w14:paraId="1AF14507"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18.</w:t>
            </w:r>
          </w:p>
        </w:tc>
        <w:tc>
          <w:tcPr>
            <w:tcW w:w="2527" w:type="dxa"/>
            <w:shd w:val="clear" w:color="auto" w:fill="auto"/>
            <w:tcMar>
              <w:top w:w="0" w:type="dxa"/>
              <w:left w:w="108" w:type="dxa"/>
              <w:bottom w:w="0" w:type="dxa"/>
              <w:right w:w="108" w:type="dxa"/>
            </w:tcMar>
          </w:tcPr>
          <w:p w14:paraId="34F1EE3E"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04D8C0D" w14:textId="77777777" w:rsidR="00AA3978" w:rsidRPr="0016315C" w:rsidRDefault="00AA3978" w:rsidP="00FE146E">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7A02AC28" w14:textId="77777777" w:rsidR="00AA3978" w:rsidRPr="0016315C" w:rsidRDefault="00AA3978" w:rsidP="00FE146E">
            <w:pPr>
              <w:spacing w:after="0" w:line="240" w:lineRule="auto"/>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8974650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E090F02" w14:textId="387139C8" w:rsidR="0096099F" w:rsidRDefault="0096099F" w:rsidP="0096099F">
      <w:pPr>
        <w:spacing w:after="0" w:line="240" w:lineRule="auto"/>
        <w:jc w:val="center"/>
        <w:rPr>
          <w:rFonts w:cstheme="minorHAnsi"/>
        </w:rPr>
      </w:pPr>
      <w:r>
        <w:rPr>
          <w:rFonts w:cstheme="minorHAnsi"/>
        </w:rPr>
        <w:t xml:space="preserve">                                       </w:t>
      </w:r>
      <w:r w:rsidR="00301885" w:rsidRPr="00301885">
        <w:rPr>
          <w:rFonts w:cstheme="minorHAnsi"/>
        </w:rPr>
        <w:t>Sutarties 1 priedas</w:t>
      </w:r>
    </w:p>
    <w:p w14:paraId="15ED27D0" w14:textId="77777777" w:rsidR="00CB1B32" w:rsidRDefault="00CB1B32" w:rsidP="0096099F">
      <w:pPr>
        <w:spacing w:after="0" w:line="240" w:lineRule="auto"/>
        <w:jc w:val="center"/>
        <w:rPr>
          <w:rFonts w:cstheme="minorHAnsi"/>
        </w:rPr>
      </w:pPr>
    </w:p>
    <w:p w14:paraId="0CEBE557" w14:textId="32B03C60" w:rsidR="0096099F" w:rsidRPr="00C6599A" w:rsidRDefault="0096099F" w:rsidP="0096099F">
      <w:pPr>
        <w:spacing w:after="0" w:line="240" w:lineRule="auto"/>
        <w:jc w:val="center"/>
        <w:rPr>
          <w:rFonts w:eastAsia="Times New Roman" w:cstheme="minorHAnsi"/>
          <w:b/>
          <w:sz w:val="22"/>
          <w:szCs w:val="22"/>
          <w:lang w:eastAsia="en-US"/>
        </w:rPr>
      </w:pPr>
      <w:r w:rsidRPr="0096099F">
        <w:rPr>
          <w:rFonts w:eastAsia="Times New Roman" w:cstheme="minorHAnsi"/>
          <w:b/>
          <w:sz w:val="22"/>
          <w:szCs w:val="22"/>
          <w:lang w:eastAsia="en-US"/>
        </w:rPr>
        <w:t xml:space="preserve"> </w:t>
      </w:r>
      <w:r w:rsidRPr="00C6599A">
        <w:rPr>
          <w:rFonts w:eastAsia="Times New Roman" w:cstheme="minorHAnsi"/>
          <w:b/>
          <w:sz w:val="22"/>
          <w:szCs w:val="22"/>
          <w:lang w:eastAsia="en-US"/>
        </w:rPr>
        <w:t>TECHNINĖ SPECIFIKACIJA</w:t>
      </w:r>
    </w:p>
    <w:p w14:paraId="17D401A4" w14:textId="77777777" w:rsidR="006237F3" w:rsidRPr="00CB1B32" w:rsidRDefault="006237F3" w:rsidP="006237F3">
      <w:pPr>
        <w:jc w:val="center"/>
        <w:rPr>
          <w:rFonts w:eastAsiaTheme="minorHAnsi" w:cstheme="minorHAnsi"/>
          <w:b/>
          <w:bCs/>
          <w:color w:val="ED0000"/>
        </w:rPr>
      </w:pPr>
      <w:bookmarkStart w:id="49" w:name="_Hlk189746594"/>
      <w:bookmarkStart w:id="50" w:name="_Ref38285444"/>
      <w:bookmarkStart w:id="51" w:name="_Ref38291496"/>
      <w:r w:rsidRPr="00CB1B32">
        <w:rPr>
          <w:rFonts w:cstheme="minorHAnsi"/>
          <w:b/>
          <w:bCs/>
          <w:color w:val="ED0000"/>
        </w:rPr>
        <w:t>I pirkimo objekto dalis – naujos statybos ir rekonstrukcijos techninių, techninių darbo ir darbo projektų ekspertizės paslaugos</w:t>
      </w:r>
    </w:p>
    <w:bookmarkEnd w:id="49"/>
    <w:p w14:paraId="7A83512D" w14:textId="77777777" w:rsidR="006237F3" w:rsidRPr="00C6599A" w:rsidRDefault="006237F3" w:rsidP="006237F3">
      <w:pPr>
        <w:spacing w:after="0" w:line="240" w:lineRule="auto"/>
        <w:rPr>
          <w:rFonts w:cstheme="minorHAnsi"/>
        </w:rPr>
      </w:pPr>
    </w:p>
    <w:p w14:paraId="494ECF26" w14:textId="77777777" w:rsidR="00CB1B32" w:rsidRPr="00CB1B32" w:rsidRDefault="00CB1B32" w:rsidP="00CB1B32">
      <w:pPr>
        <w:spacing w:after="0" w:line="240" w:lineRule="auto"/>
        <w:jc w:val="both"/>
        <w:rPr>
          <w:rFonts w:cstheme="minorHAnsi"/>
          <w:b/>
          <w:bCs/>
          <w:i/>
          <w:iCs/>
        </w:rPr>
      </w:pPr>
      <w:r w:rsidRPr="00CB1B32">
        <w:rPr>
          <w:rFonts w:cstheme="minorHAnsi"/>
          <w:b/>
          <w:bCs/>
          <w:i/>
          <w:iCs/>
        </w:rPr>
        <w:t>TECHNINĖ SPECIFIKACIJA</w:t>
      </w:r>
    </w:p>
    <w:p w14:paraId="6F6DBDE4" w14:textId="77777777" w:rsidR="00CB1B32" w:rsidRPr="00CB1B32" w:rsidRDefault="00CB1B32" w:rsidP="00CB1B32">
      <w:pPr>
        <w:spacing w:after="0" w:line="240" w:lineRule="auto"/>
        <w:jc w:val="both"/>
        <w:rPr>
          <w:rFonts w:cstheme="minorHAnsi"/>
          <w:b/>
          <w:bCs/>
          <w:i/>
          <w:iCs/>
        </w:rPr>
      </w:pPr>
      <w:r w:rsidRPr="00CB1B32">
        <w:rPr>
          <w:rFonts w:cstheme="minorHAnsi"/>
          <w:b/>
          <w:bCs/>
          <w:i/>
          <w:iCs/>
        </w:rPr>
        <w:t>I pirkimo objekto dalis – naujos statybos ir rekonstrukcijos techninių, techninių darbo ir darbo projektų ekspertizės paslaugos</w:t>
      </w:r>
    </w:p>
    <w:p w14:paraId="601AD2E8" w14:textId="77777777" w:rsidR="00CB1B32" w:rsidRPr="00CB1B32" w:rsidRDefault="00CB1B32" w:rsidP="00CB1B32">
      <w:pPr>
        <w:spacing w:after="0" w:line="240" w:lineRule="auto"/>
        <w:jc w:val="both"/>
        <w:rPr>
          <w:rFonts w:cstheme="minorHAnsi"/>
          <w:i/>
          <w:iCs/>
        </w:rPr>
      </w:pPr>
    </w:p>
    <w:p w14:paraId="0019EA86" w14:textId="77777777" w:rsidR="00CB1B32" w:rsidRPr="00CB1B32" w:rsidRDefault="00CB1B32" w:rsidP="00CB1B32">
      <w:pPr>
        <w:spacing w:after="0" w:line="240" w:lineRule="auto"/>
        <w:jc w:val="both"/>
        <w:rPr>
          <w:rFonts w:cstheme="minorHAnsi"/>
          <w:i/>
          <w:iCs/>
        </w:rPr>
      </w:pPr>
      <w:r w:rsidRPr="00CB1B32">
        <w:rPr>
          <w:rFonts w:cstheme="minorHAnsi"/>
          <w:i/>
          <w:iCs/>
        </w:rPr>
        <w:t>1. Įvadinė informacija.</w:t>
      </w:r>
    </w:p>
    <w:p w14:paraId="7D46BACB" w14:textId="77777777" w:rsidR="00CB1B32" w:rsidRPr="00CB1B32" w:rsidRDefault="00CB1B32" w:rsidP="00CB1B32">
      <w:pPr>
        <w:spacing w:after="0" w:line="240" w:lineRule="auto"/>
        <w:jc w:val="both"/>
        <w:rPr>
          <w:rFonts w:cstheme="minorHAnsi"/>
          <w:i/>
          <w:iCs/>
        </w:rPr>
      </w:pPr>
      <w:r w:rsidRPr="00CB1B32">
        <w:rPr>
          <w:rFonts w:cstheme="minorHAnsi"/>
          <w:i/>
          <w:iCs/>
        </w:rPr>
        <w:t>Perkančioji organizacija Jonavos rajono savivaldybės administracija (188769070), Žeimių g. 13, LT-55158 Jonava.</w:t>
      </w:r>
    </w:p>
    <w:p w14:paraId="1D78ECB8" w14:textId="77777777" w:rsidR="00CB1B32" w:rsidRPr="00CB1B32" w:rsidRDefault="00CB1B32" w:rsidP="00CB1B32">
      <w:pPr>
        <w:spacing w:after="0" w:line="240" w:lineRule="auto"/>
        <w:jc w:val="both"/>
        <w:rPr>
          <w:rFonts w:cstheme="minorHAnsi"/>
          <w:i/>
          <w:iCs/>
        </w:rPr>
      </w:pPr>
      <w:r w:rsidRPr="00CB1B32">
        <w:rPr>
          <w:rFonts w:cstheme="minorHAnsi"/>
          <w:i/>
          <w:iCs/>
        </w:rPr>
        <w:t>Projektų parengimo tinkamumui nustatyti atliekamas pirkimas, kur laimėjęs teikėjas atliks projektų įvertinimą ir pateiks išvadas apie projektų atitikimą galiojantiems privalomiems statybos techninių reglamentų ir normatyvinių aktų reikalavimams.</w:t>
      </w:r>
    </w:p>
    <w:p w14:paraId="431E1068" w14:textId="77777777" w:rsidR="00CB1B32" w:rsidRPr="00CB1B32" w:rsidRDefault="00CB1B32" w:rsidP="00CB1B32">
      <w:pPr>
        <w:spacing w:after="0" w:line="240" w:lineRule="auto"/>
        <w:jc w:val="both"/>
        <w:rPr>
          <w:rFonts w:cstheme="minorHAnsi"/>
          <w:i/>
          <w:iCs/>
        </w:rPr>
      </w:pPr>
      <w:r w:rsidRPr="00CB1B32">
        <w:rPr>
          <w:rFonts w:cstheme="minorHAnsi"/>
          <w:i/>
          <w:iCs/>
        </w:rPr>
        <w:t xml:space="preserve">2. Darbo tikslai. </w:t>
      </w:r>
    </w:p>
    <w:p w14:paraId="73683D25" w14:textId="77777777" w:rsidR="00CB1B32" w:rsidRPr="00CB1B32" w:rsidRDefault="00CB1B32" w:rsidP="00CB1B32">
      <w:pPr>
        <w:spacing w:after="0" w:line="240" w:lineRule="auto"/>
        <w:jc w:val="both"/>
        <w:rPr>
          <w:rFonts w:cstheme="minorHAnsi"/>
          <w:i/>
          <w:iCs/>
        </w:rPr>
      </w:pPr>
      <w:r w:rsidRPr="00CB1B32">
        <w:rPr>
          <w:rFonts w:cstheme="minorHAnsi"/>
          <w:i/>
          <w:iCs/>
        </w:rPr>
        <w:t>Tiekėjas privalo paslaugas atlikti vadovaudamasis Lietuvos Respublikos Statybos įstatymu, galiojančiais Statybos techniniais reglamentais, statybos standartais, rekomendacijomis bei kitais teises aktais. Atliekant bendrąją projekto ekspertizę tiekėjas turi vadovautis statybos techniniu reglamentu STR1.04.04:2017 „Statinio projektavimas, projekto ekspertizė“ ir jo papildymais bei pakeitimais.</w:t>
      </w:r>
    </w:p>
    <w:p w14:paraId="00FEACB5" w14:textId="7D5A7CF7" w:rsidR="00CB1B32" w:rsidRPr="00CB1B32" w:rsidRDefault="00CB1B32" w:rsidP="00CB1B32">
      <w:pPr>
        <w:spacing w:after="0" w:line="240" w:lineRule="auto"/>
        <w:jc w:val="both"/>
        <w:rPr>
          <w:rFonts w:cstheme="minorHAnsi"/>
          <w:i/>
          <w:iCs/>
        </w:rPr>
      </w:pPr>
      <w:r w:rsidRPr="00CB1B32">
        <w:rPr>
          <w:rFonts w:cstheme="minorHAnsi"/>
          <w:i/>
          <w:iCs/>
        </w:rPr>
        <w:t>Statinio projekto ekspertizė – tai įvertinimas, kaip projekte įgyvendinti Statybos įstatym</w:t>
      </w:r>
      <w:r w:rsidR="00D01C0C">
        <w:rPr>
          <w:rFonts w:cstheme="minorHAnsi"/>
          <w:i/>
          <w:iCs/>
        </w:rPr>
        <w:t>e</w:t>
      </w:r>
      <w:r w:rsidRPr="00CB1B32">
        <w:rPr>
          <w:rFonts w:cstheme="minorHAnsi"/>
          <w:i/>
          <w:iCs/>
        </w:rPr>
        <w:t xml:space="preserve"> nurodyti esminiai statinio reikalavimai, taip pat kitų įstatymų ir teises aktų, normatyvinių statybos techninių dokumentų bei privalomųjų statinio projekto rengimo dokumentų reikalavimai, ši sąvoka apima visas projekto ekspertizės rūšis, tame tarpe ir bendrąją projekto ekspertizę. Atliekant bendrąją projekto ekspertizę, tikrinama, ar projekto (projekto dalies) sprendiniai atitinka privalomųjų statinio projekto rengimo dokumentų reikalavimus. Atliekant statinių, įrašytų į Valstybes ir Savivaldybes investicijų programas, taip pat visų ypatingų statinių projektų ekspertizes turi būti tikrinami sąmatiniai statybos kainos skaičiavimai.</w:t>
      </w:r>
    </w:p>
    <w:p w14:paraId="45343D66" w14:textId="77777777" w:rsidR="00CB1B32" w:rsidRPr="00CB1B32" w:rsidRDefault="00CB1B32" w:rsidP="00CB1B32">
      <w:pPr>
        <w:spacing w:after="0" w:line="240" w:lineRule="auto"/>
        <w:jc w:val="both"/>
        <w:rPr>
          <w:rFonts w:cstheme="minorHAnsi"/>
          <w:i/>
          <w:iCs/>
        </w:rPr>
      </w:pPr>
      <w:r w:rsidRPr="00CB1B32">
        <w:rPr>
          <w:rFonts w:cstheme="minorHAnsi"/>
          <w:i/>
          <w:iCs/>
        </w:rPr>
        <w:t xml:space="preserve"> 3. Darbo uždaviniai.</w:t>
      </w:r>
    </w:p>
    <w:p w14:paraId="00243AE4" w14:textId="7B66CC19" w:rsidR="00CB1B32" w:rsidRPr="00CB1B32" w:rsidRDefault="00CB1B32" w:rsidP="00CB1B32">
      <w:pPr>
        <w:numPr>
          <w:ilvl w:val="1"/>
          <w:numId w:val="42"/>
        </w:numPr>
        <w:tabs>
          <w:tab w:val="clear" w:pos="1650"/>
          <w:tab w:val="num" w:pos="1290"/>
        </w:tabs>
        <w:spacing w:after="0" w:line="240" w:lineRule="auto"/>
        <w:ind w:left="0" w:firstLine="567"/>
        <w:jc w:val="both"/>
        <w:rPr>
          <w:rFonts w:cstheme="minorHAnsi"/>
          <w:i/>
          <w:iCs/>
        </w:rPr>
      </w:pPr>
      <w:r w:rsidRPr="00CB1B32">
        <w:rPr>
          <w:rFonts w:cstheme="minorHAnsi"/>
          <w:i/>
          <w:iCs/>
        </w:rPr>
        <w:t>Atlikti visų  STR 1.01.03:2017 „Statinių klasifikavimas“ nurodomų statinių ir pastatų, išskyrus susisiekimo komunikacijų</w:t>
      </w:r>
      <w:r w:rsidR="00D01C0C">
        <w:rPr>
          <w:rFonts w:cstheme="minorHAnsi"/>
          <w:i/>
          <w:iCs/>
        </w:rPr>
        <w:t xml:space="preserve"> (keliai ir gatvės)</w:t>
      </w:r>
      <w:r w:rsidRPr="00CB1B32">
        <w:rPr>
          <w:rFonts w:cstheme="minorHAnsi"/>
          <w:i/>
          <w:iCs/>
        </w:rPr>
        <w:t xml:space="preserve">, </w:t>
      </w:r>
      <w:r w:rsidRPr="00CB1B32">
        <w:rPr>
          <w:rFonts w:cstheme="minorHAnsi"/>
          <w:b/>
          <w:bCs/>
          <w:i/>
          <w:iCs/>
        </w:rPr>
        <w:t>naujos statybos ir rekonstrukcijos techninių, techninių darbo ir darbo projektų ekspertizę</w:t>
      </w:r>
      <w:r w:rsidRPr="00CB1B32">
        <w:rPr>
          <w:rFonts w:cstheme="minorHAnsi"/>
          <w:i/>
          <w:iCs/>
        </w:rPr>
        <w:t>;</w:t>
      </w:r>
    </w:p>
    <w:p w14:paraId="08F3EAB0" w14:textId="77777777" w:rsidR="00CB1B32" w:rsidRPr="00CB1B32" w:rsidRDefault="00CB1B32" w:rsidP="00CB1B32">
      <w:pPr>
        <w:numPr>
          <w:ilvl w:val="1"/>
          <w:numId w:val="42"/>
        </w:numPr>
        <w:tabs>
          <w:tab w:val="clear" w:pos="1650"/>
          <w:tab w:val="num" w:pos="1290"/>
        </w:tabs>
        <w:spacing w:after="0" w:line="240" w:lineRule="auto"/>
        <w:ind w:left="0" w:firstLine="567"/>
        <w:jc w:val="both"/>
        <w:rPr>
          <w:rFonts w:cstheme="minorHAnsi"/>
          <w:i/>
          <w:iCs/>
        </w:rPr>
      </w:pPr>
      <w:r w:rsidRPr="00CB1B32">
        <w:rPr>
          <w:rFonts w:cstheme="minorHAnsi"/>
          <w:i/>
          <w:iCs/>
        </w:rPr>
        <w:t>Ekspertizės atlikimą įforminti aktu.</w:t>
      </w:r>
    </w:p>
    <w:p w14:paraId="107F1BB6" w14:textId="77777777" w:rsidR="00CB1B32" w:rsidRPr="00CB1B32" w:rsidRDefault="00CB1B32" w:rsidP="00CB1B32">
      <w:pPr>
        <w:spacing w:after="0" w:line="240" w:lineRule="auto"/>
        <w:jc w:val="both"/>
        <w:rPr>
          <w:rFonts w:cstheme="minorHAnsi"/>
          <w:i/>
          <w:iCs/>
        </w:rPr>
      </w:pPr>
    </w:p>
    <w:p w14:paraId="7756D8B1" w14:textId="77777777" w:rsidR="00CB1B32" w:rsidRPr="00CB1B32" w:rsidRDefault="00CB1B32" w:rsidP="00CB1B32">
      <w:pPr>
        <w:spacing w:after="0" w:line="240" w:lineRule="auto"/>
        <w:jc w:val="both"/>
        <w:rPr>
          <w:rFonts w:cstheme="minorHAnsi"/>
          <w:i/>
          <w:iCs/>
        </w:rPr>
      </w:pPr>
      <w:r w:rsidRPr="00CB1B32">
        <w:rPr>
          <w:rFonts w:cstheme="minorHAnsi"/>
          <w:i/>
          <w:iCs/>
        </w:rPr>
        <w:t>Bendrosios projekto ekspertizės atveju pastabos pateikiamos pagal atskiras projekto dalis, vadovaujantis dalinių projekto ekspertizių aktuose pateiktomis privalomomis pastabomis (tik tomis, kurioms pritarta bendrosios projekto ekspertizes metu). Dalinės projekto ekspertizės privalomos pastabos į bendrosios projekto ekspertizės aktą įrašomos tiesiogiai arba nuorodomis į dalinės projekto ekspertizės akto punktus. Bendrosios ir dalinių projekto ekspertizės aktuose pateiktos privalomos pastabos turi būti motyvuotos su nuorodomis į konkrečius statybos teises aktus. Bendrosios projekto ekspertizės akte pateiktos privalomos pastabos ir projekto įvertinimas yra privalomi statytojui (užsakovui) ir projektuotojui.</w:t>
      </w:r>
    </w:p>
    <w:p w14:paraId="59C3E91C" w14:textId="77777777" w:rsidR="00CB1B32" w:rsidRPr="00CB1B32" w:rsidRDefault="00CB1B32" w:rsidP="00CB1B32">
      <w:pPr>
        <w:spacing w:after="0" w:line="240" w:lineRule="auto"/>
        <w:jc w:val="both"/>
        <w:rPr>
          <w:rFonts w:cstheme="minorHAnsi"/>
          <w:i/>
          <w:iCs/>
        </w:rPr>
      </w:pPr>
    </w:p>
    <w:p w14:paraId="4BD2C17F" w14:textId="77777777" w:rsidR="00CB1B32" w:rsidRPr="00CB1B32" w:rsidRDefault="00CB1B32" w:rsidP="00CB1B32">
      <w:pPr>
        <w:spacing w:after="0" w:line="240" w:lineRule="auto"/>
        <w:jc w:val="both"/>
        <w:rPr>
          <w:rFonts w:cstheme="minorHAnsi"/>
          <w:i/>
          <w:iCs/>
        </w:rPr>
      </w:pPr>
      <w:r w:rsidRPr="00CB1B32">
        <w:rPr>
          <w:rFonts w:cstheme="minorHAnsi"/>
          <w:i/>
          <w:iCs/>
        </w:rPr>
        <w:t>   4. Paslaugų apimtys.</w:t>
      </w:r>
    </w:p>
    <w:tbl>
      <w:tblPr>
        <w:tblW w:w="0" w:type="auto"/>
        <w:jc w:val="center"/>
        <w:tblCellMar>
          <w:left w:w="0" w:type="dxa"/>
          <w:right w:w="0" w:type="dxa"/>
        </w:tblCellMar>
        <w:tblLook w:val="04A0" w:firstRow="1" w:lastRow="0" w:firstColumn="1" w:lastColumn="0" w:noHBand="0" w:noVBand="1"/>
      </w:tblPr>
      <w:tblGrid>
        <w:gridCol w:w="539"/>
        <w:gridCol w:w="4985"/>
        <w:gridCol w:w="2835"/>
        <w:gridCol w:w="144"/>
        <w:gridCol w:w="222"/>
      </w:tblGrid>
      <w:tr w:rsidR="00CB1B32" w:rsidRPr="00CB1B32" w14:paraId="0299F218" w14:textId="77777777" w:rsidTr="00CB1B32">
        <w:trPr>
          <w:gridAfter w:val="2"/>
          <w:wAfter w:w="366" w:type="dxa"/>
          <w:cantSplit/>
          <w:trHeight w:val="458"/>
          <w:tblHeader/>
          <w:jc w:val="center"/>
        </w:trPr>
        <w:tc>
          <w:tcPr>
            <w:tcW w:w="53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55F54F" w14:textId="77777777" w:rsidR="00CB1B32" w:rsidRPr="00CB1B32" w:rsidRDefault="00CB1B32" w:rsidP="00CB1B32">
            <w:pPr>
              <w:spacing w:after="0" w:line="240" w:lineRule="auto"/>
              <w:jc w:val="both"/>
              <w:rPr>
                <w:rFonts w:cstheme="minorHAnsi"/>
                <w:b/>
                <w:bCs/>
                <w:i/>
                <w:iCs/>
              </w:rPr>
            </w:pPr>
            <w:r w:rsidRPr="00CB1B32">
              <w:rPr>
                <w:rFonts w:cstheme="minorHAnsi"/>
                <w:b/>
                <w:bCs/>
                <w:i/>
                <w:iCs/>
              </w:rPr>
              <w:t>Eil.</w:t>
            </w:r>
          </w:p>
          <w:p w14:paraId="4FB0BF2D" w14:textId="77777777" w:rsidR="00CB1B32" w:rsidRPr="00CB1B32" w:rsidRDefault="00CB1B32" w:rsidP="00CB1B32">
            <w:pPr>
              <w:spacing w:after="0" w:line="240" w:lineRule="auto"/>
              <w:jc w:val="both"/>
              <w:rPr>
                <w:rFonts w:cstheme="minorHAnsi"/>
                <w:i/>
                <w:iCs/>
              </w:rPr>
            </w:pPr>
            <w:r w:rsidRPr="00CB1B32">
              <w:rPr>
                <w:rFonts w:cstheme="minorHAnsi"/>
                <w:b/>
                <w:bCs/>
                <w:i/>
                <w:iCs/>
              </w:rPr>
              <w:t>Nr.</w:t>
            </w:r>
          </w:p>
        </w:tc>
        <w:tc>
          <w:tcPr>
            <w:tcW w:w="49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2F558" w14:textId="77777777" w:rsidR="00CB1B32" w:rsidRPr="00CB1B32" w:rsidRDefault="00CB1B32" w:rsidP="00CB1B32">
            <w:pPr>
              <w:spacing w:after="0" w:line="240" w:lineRule="auto"/>
              <w:jc w:val="both"/>
              <w:rPr>
                <w:rFonts w:cstheme="minorHAnsi"/>
                <w:b/>
                <w:bCs/>
                <w:i/>
                <w:iCs/>
              </w:rPr>
            </w:pPr>
            <w:r w:rsidRPr="00CB1B32">
              <w:rPr>
                <w:rFonts w:cstheme="minorHAnsi"/>
                <w:b/>
                <w:bCs/>
                <w:i/>
                <w:iCs/>
              </w:rPr>
              <w:t>Statinių (statinio) statybos ir montavimo darbų sąmatinė kaina  (pagal suvestinės statybos kainos apskaičiavimo I-II skyrių, su  PVM, eurais)</w:t>
            </w:r>
          </w:p>
        </w:tc>
        <w:tc>
          <w:tcPr>
            <w:tcW w:w="28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AFC32" w14:textId="77777777" w:rsidR="00CB1B32" w:rsidRPr="00CB1B32" w:rsidRDefault="00CB1B32" w:rsidP="00CB1B32">
            <w:pPr>
              <w:spacing w:after="0" w:line="240" w:lineRule="auto"/>
              <w:jc w:val="both"/>
              <w:rPr>
                <w:rFonts w:cstheme="minorHAnsi"/>
                <w:b/>
                <w:bCs/>
                <w:i/>
                <w:iCs/>
              </w:rPr>
            </w:pPr>
            <w:r w:rsidRPr="00CB1B32">
              <w:rPr>
                <w:rFonts w:cstheme="minorHAnsi"/>
                <w:b/>
                <w:bCs/>
                <w:i/>
                <w:iCs/>
              </w:rPr>
              <w:t xml:space="preserve">Preliminarus </w:t>
            </w:r>
            <w:proofErr w:type="spellStart"/>
            <w:r w:rsidRPr="00CB1B32">
              <w:rPr>
                <w:rFonts w:cstheme="minorHAnsi"/>
                <w:b/>
                <w:bCs/>
                <w:i/>
                <w:iCs/>
              </w:rPr>
              <w:t>ekspertuojamų</w:t>
            </w:r>
            <w:proofErr w:type="spellEnd"/>
            <w:r w:rsidRPr="00CB1B32">
              <w:rPr>
                <w:rFonts w:cstheme="minorHAnsi"/>
                <w:b/>
                <w:bCs/>
                <w:i/>
                <w:iCs/>
              </w:rPr>
              <w:t xml:space="preserve"> projektų kiekis</w:t>
            </w:r>
          </w:p>
        </w:tc>
      </w:tr>
      <w:tr w:rsidR="00CB1B32" w:rsidRPr="00CB1B32" w14:paraId="0E617EA3" w14:textId="77777777" w:rsidTr="00CB1B32">
        <w:trPr>
          <w:cantSplit/>
          <w:trHeight w:val="437"/>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E933B8" w14:textId="77777777" w:rsidR="00CB1B32" w:rsidRPr="00CB1B32" w:rsidRDefault="00CB1B32" w:rsidP="00CB1B32">
            <w:pPr>
              <w:spacing w:after="0" w:line="240" w:lineRule="auto"/>
              <w:jc w:val="both"/>
              <w:rPr>
                <w:rFonts w:cstheme="minorHAnsi"/>
                <w:i/>
                <w:iCs/>
              </w:rPr>
            </w:pPr>
          </w:p>
        </w:tc>
        <w:tc>
          <w:tcPr>
            <w:tcW w:w="0" w:type="auto"/>
            <w:vMerge/>
            <w:tcBorders>
              <w:top w:val="single" w:sz="8" w:space="0" w:color="auto"/>
              <w:left w:val="nil"/>
              <w:bottom w:val="single" w:sz="8" w:space="0" w:color="auto"/>
              <w:right w:val="single" w:sz="8" w:space="0" w:color="auto"/>
            </w:tcBorders>
            <w:vAlign w:val="center"/>
            <w:hideMark/>
          </w:tcPr>
          <w:p w14:paraId="1B72121C" w14:textId="77777777" w:rsidR="00CB1B32" w:rsidRPr="00CB1B32" w:rsidRDefault="00CB1B32" w:rsidP="00CB1B32">
            <w:pPr>
              <w:spacing w:after="0" w:line="240" w:lineRule="auto"/>
              <w:jc w:val="both"/>
              <w:rPr>
                <w:rFonts w:cstheme="minorHAnsi"/>
                <w:b/>
                <w:bCs/>
                <w:i/>
                <w:iCs/>
              </w:rPr>
            </w:pPr>
          </w:p>
        </w:tc>
        <w:tc>
          <w:tcPr>
            <w:tcW w:w="0" w:type="auto"/>
            <w:vMerge/>
            <w:tcBorders>
              <w:top w:val="single" w:sz="8" w:space="0" w:color="auto"/>
              <w:left w:val="nil"/>
              <w:bottom w:val="single" w:sz="8" w:space="0" w:color="auto"/>
              <w:right w:val="single" w:sz="8" w:space="0" w:color="auto"/>
            </w:tcBorders>
            <w:vAlign w:val="center"/>
            <w:hideMark/>
          </w:tcPr>
          <w:p w14:paraId="022D74BF" w14:textId="77777777" w:rsidR="00CB1B32" w:rsidRPr="00CB1B32" w:rsidRDefault="00CB1B32" w:rsidP="00CB1B32">
            <w:pPr>
              <w:spacing w:after="0" w:line="240" w:lineRule="auto"/>
              <w:jc w:val="both"/>
              <w:rPr>
                <w:rFonts w:cstheme="minorHAnsi"/>
                <w:b/>
                <w:bCs/>
                <w:i/>
                <w:iCs/>
              </w:rPr>
            </w:pPr>
          </w:p>
        </w:tc>
        <w:tc>
          <w:tcPr>
            <w:tcW w:w="144" w:type="dxa"/>
            <w:vAlign w:val="center"/>
            <w:hideMark/>
          </w:tcPr>
          <w:p w14:paraId="24E47C2F" w14:textId="77777777" w:rsidR="00CB1B32" w:rsidRPr="00CB1B32" w:rsidRDefault="00CB1B32" w:rsidP="00CB1B32">
            <w:pPr>
              <w:spacing w:after="0" w:line="240" w:lineRule="auto"/>
              <w:jc w:val="both"/>
              <w:rPr>
                <w:rFonts w:cstheme="minorHAnsi"/>
                <w:i/>
                <w:iCs/>
              </w:rPr>
            </w:pPr>
          </w:p>
        </w:tc>
        <w:tc>
          <w:tcPr>
            <w:tcW w:w="0" w:type="auto"/>
            <w:vAlign w:val="center"/>
            <w:hideMark/>
          </w:tcPr>
          <w:p w14:paraId="6C7CE4C6" w14:textId="77777777" w:rsidR="00CB1B32" w:rsidRPr="00CB1B32" w:rsidRDefault="00CB1B32" w:rsidP="00CB1B32">
            <w:pPr>
              <w:spacing w:after="0" w:line="240" w:lineRule="auto"/>
              <w:jc w:val="both"/>
              <w:rPr>
                <w:rFonts w:cstheme="minorHAnsi"/>
                <w:i/>
                <w:iCs/>
              </w:rPr>
            </w:pPr>
          </w:p>
        </w:tc>
      </w:tr>
      <w:tr w:rsidR="00CB1B32" w:rsidRPr="00CB1B32" w14:paraId="1FE56B63"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3ECAF"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41DBDBA0" w14:textId="77777777" w:rsidR="00CB1B32" w:rsidRPr="00CB1B32" w:rsidRDefault="00CB1B32" w:rsidP="00CB1B32">
            <w:pPr>
              <w:spacing w:after="0" w:line="240" w:lineRule="auto"/>
              <w:jc w:val="both"/>
              <w:rPr>
                <w:rFonts w:cstheme="minorHAnsi"/>
                <w:i/>
                <w:iCs/>
              </w:rPr>
            </w:pPr>
            <w:r w:rsidRPr="00CB1B32">
              <w:rPr>
                <w:rFonts w:cstheme="minorHAnsi"/>
                <w:i/>
                <w:iCs/>
              </w:rPr>
              <w:t>kai vertė ne didesnė nei 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A85721A"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5C771547"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5F7829B8" w14:textId="77777777" w:rsidR="00CB1B32" w:rsidRPr="00CB1B32" w:rsidRDefault="00CB1B32" w:rsidP="00CB1B32">
            <w:pPr>
              <w:spacing w:after="0" w:line="240" w:lineRule="auto"/>
              <w:jc w:val="both"/>
              <w:rPr>
                <w:rFonts w:cstheme="minorHAnsi"/>
                <w:i/>
                <w:iCs/>
              </w:rPr>
            </w:pPr>
          </w:p>
        </w:tc>
      </w:tr>
      <w:tr w:rsidR="00CB1B32" w:rsidRPr="00CB1B32" w14:paraId="684EA750"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56BE3" w14:textId="77777777" w:rsidR="00CB1B32" w:rsidRPr="00CB1B32" w:rsidRDefault="00CB1B32" w:rsidP="00CB1B32">
            <w:pPr>
              <w:spacing w:after="0" w:line="240" w:lineRule="auto"/>
              <w:jc w:val="both"/>
              <w:rPr>
                <w:rFonts w:cstheme="minorHAnsi"/>
                <w:i/>
                <w:iCs/>
              </w:rPr>
            </w:pPr>
            <w:r w:rsidRPr="00CB1B32">
              <w:rPr>
                <w:rFonts w:cstheme="minorHAnsi"/>
                <w:i/>
                <w:iCs/>
              </w:rPr>
              <w:lastRenderedPageBreak/>
              <w:t>2</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4B18C2C6" w14:textId="77777777" w:rsidR="00CB1B32" w:rsidRPr="00CB1B32" w:rsidRDefault="00CB1B32" w:rsidP="00CB1B32">
            <w:pPr>
              <w:spacing w:after="0" w:line="240" w:lineRule="auto"/>
              <w:jc w:val="both"/>
              <w:rPr>
                <w:rFonts w:cstheme="minorHAnsi"/>
                <w:i/>
                <w:iCs/>
              </w:rPr>
            </w:pPr>
            <w:r w:rsidRPr="00CB1B32">
              <w:rPr>
                <w:rFonts w:cstheme="minorHAnsi"/>
                <w:i/>
                <w:iCs/>
              </w:rPr>
              <w:t>vertė nuo 50 0000 iki  ne didesnė nei 100 000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FF50192"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4549F722"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419ABCED" w14:textId="77777777" w:rsidR="00CB1B32" w:rsidRPr="00CB1B32" w:rsidRDefault="00CB1B32" w:rsidP="00CB1B32">
            <w:pPr>
              <w:spacing w:after="0" w:line="240" w:lineRule="auto"/>
              <w:jc w:val="both"/>
              <w:rPr>
                <w:rFonts w:cstheme="minorHAnsi"/>
                <w:i/>
                <w:iCs/>
              </w:rPr>
            </w:pPr>
          </w:p>
        </w:tc>
      </w:tr>
      <w:tr w:rsidR="00CB1B32" w:rsidRPr="00CB1B32" w14:paraId="7B6E5B46"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59263" w14:textId="77777777" w:rsidR="00CB1B32" w:rsidRPr="00CB1B32" w:rsidRDefault="00CB1B32" w:rsidP="00CB1B32">
            <w:pPr>
              <w:spacing w:after="0" w:line="240" w:lineRule="auto"/>
              <w:jc w:val="both"/>
              <w:rPr>
                <w:rFonts w:cstheme="minorHAnsi"/>
                <w:i/>
                <w:iCs/>
              </w:rPr>
            </w:pPr>
            <w:r w:rsidRPr="00CB1B32">
              <w:rPr>
                <w:rFonts w:cstheme="minorHAnsi"/>
                <w:i/>
                <w:iCs/>
              </w:rPr>
              <w:t>3</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57DB024" w14:textId="77777777" w:rsidR="00CB1B32" w:rsidRPr="00CB1B32" w:rsidRDefault="00CB1B32" w:rsidP="00CB1B32">
            <w:pPr>
              <w:spacing w:after="0" w:line="240" w:lineRule="auto"/>
              <w:jc w:val="both"/>
              <w:rPr>
                <w:rFonts w:cstheme="minorHAnsi"/>
                <w:i/>
                <w:iCs/>
              </w:rPr>
            </w:pPr>
            <w:r w:rsidRPr="00CB1B32">
              <w:rPr>
                <w:rFonts w:cstheme="minorHAnsi"/>
                <w:i/>
                <w:iCs/>
              </w:rPr>
              <w:t>vertė nuo 100 000 iki  ne didesnė nei 150 000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DB1631"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3CEF29B9"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3E206278" w14:textId="77777777" w:rsidR="00CB1B32" w:rsidRPr="00CB1B32" w:rsidRDefault="00CB1B32" w:rsidP="00CB1B32">
            <w:pPr>
              <w:spacing w:after="0" w:line="240" w:lineRule="auto"/>
              <w:jc w:val="both"/>
              <w:rPr>
                <w:rFonts w:cstheme="minorHAnsi"/>
                <w:i/>
                <w:iCs/>
              </w:rPr>
            </w:pPr>
          </w:p>
        </w:tc>
      </w:tr>
      <w:tr w:rsidR="00CB1B32" w:rsidRPr="00CB1B32" w14:paraId="7EA407E7"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089C9" w14:textId="77777777" w:rsidR="00CB1B32" w:rsidRPr="00CB1B32" w:rsidRDefault="00CB1B32" w:rsidP="00CB1B32">
            <w:pPr>
              <w:spacing w:after="0" w:line="240" w:lineRule="auto"/>
              <w:jc w:val="both"/>
              <w:rPr>
                <w:rFonts w:cstheme="minorHAnsi"/>
                <w:i/>
                <w:iCs/>
              </w:rPr>
            </w:pPr>
            <w:r w:rsidRPr="00CB1B32">
              <w:rPr>
                <w:rFonts w:cstheme="minorHAnsi"/>
                <w:i/>
                <w:iCs/>
              </w:rPr>
              <w:t>4</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6A2B983" w14:textId="77777777" w:rsidR="00CB1B32" w:rsidRPr="00CB1B32" w:rsidRDefault="00CB1B32" w:rsidP="00CB1B32">
            <w:pPr>
              <w:spacing w:after="0" w:line="240" w:lineRule="auto"/>
              <w:jc w:val="both"/>
              <w:rPr>
                <w:rFonts w:cstheme="minorHAnsi"/>
                <w:i/>
                <w:iCs/>
              </w:rPr>
            </w:pPr>
            <w:r w:rsidRPr="00CB1B32">
              <w:rPr>
                <w:rFonts w:cstheme="minorHAnsi"/>
                <w:i/>
                <w:iCs/>
              </w:rPr>
              <w:t>vertė nuo 150 000 iki  ne didesnė nei 200 000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BB3BA19"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58F70CF3"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tcPr>
          <w:p w14:paraId="18B8A524" w14:textId="77777777" w:rsidR="00CB1B32" w:rsidRPr="00CB1B32" w:rsidRDefault="00CB1B32" w:rsidP="00CB1B32">
            <w:pPr>
              <w:spacing w:after="0" w:line="240" w:lineRule="auto"/>
              <w:jc w:val="both"/>
              <w:rPr>
                <w:rFonts w:cstheme="minorHAnsi"/>
                <w:i/>
                <w:iCs/>
              </w:rPr>
            </w:pPr>
          </w:p>
        </w:tc>
      </w:tr>
      <w:tr w:rsidR="00CB1B32" w:rsidRPr="00CB1B32" w14:paraId="5FE523EA"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0211A" w14:textId="77777777" w:rsidR="00CB1B32" w:rsidRPr="00CB1B32" w:rsidRDefault="00CB1B32" w:rsidP="00CB1B32">
            <w:pPr>
              <w:spacing w:after="0" w:line="240" w:lineRule="auto"/>
              <w:jc w:val="both"/>
              <w:rPr>
                <w:rFonts w:cstheme="minorHAnsi"/>
                <w:i/>
                <w:iCs/>
              </w:rPr>
            </w:pPr>
            <w:r w:rsidRPr="00CB1B32">
              <w:rPr>
                <w:rFonts w:cstheme="minorHAnsi"/>
                <w:i/>
                <w:iCs/>
              </w:rPr>
              <w:t>5</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4C92C9C5" w14:textId="77777777" w:rsidR="00CB1B32" w:rsidRPr="00CB1B32" w:rsidRDefault="00CB1B32" w:rsidP="00CB1B32">
            <w:pPr>
              <w:spacing w:after="0" w:line="240" w:lineRule="auto"/>
              <w:jc w:val="both"/>
              <w:rPr>
                <w:rFonts w:cstheme="minorHAnsi"/>
                <w:i/>
                <w:iCs/>
              </w:rPr>
            </w:pPr>
            <w:r w:rsidRPr="00CB1B32">
              <w:rPr>
                <w:rFonts w:cstheme="minorHAnsi"/>
                <w:i/>
                <w:iCs/>
              </w:rPr>
              <w:t>vertė nuo  200 000 iki ne didesnė nei 250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65376FD"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3B089B62"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543DBF6A" w14:textId="77777777" w:rsidR="00CB1B32" w:rsidRPr="00CB1B32" w:rsidRDefault="00CB1B32" w:rsidP="00CB1B32">
            <w:pPr>
              <w:spacing w:after="0" w:line="240" w:lineRule="auto"/>
              <w:jc w:val="both"/>
              <w:rPr>
                <w:rFonts w:cstheme="minorHAnsi"/>
                <w:i/>
                <w:iCs/>
              </w:rPr>
            </w:pPr>
          </w:p>
        </w:tc>
      </w:tr>
      <w:tr w:rsidR="00CB1B32" w:rsidRPr="00CB1B32" w14:paraId="4272E8C4"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FC31D" w14:textId="77777777" w:rsidR="00CB1B32" w:rsidRPr="00CB1B32" w:rsidRDefault="00CB1B32" w:rsidP="00CB1B32">
            <w:pPr>
              <w:spacing w:after="0" w:line="240" w:lineRule="auto"/>
              <w:jc w:val="both"/>
              <w:rPr>
                <w:rFonts w:cstheme="minorHAnsi"/>
                <w:i/>
                <w:iCs/>
              </w:rPr>
            </w:pPr>
            <w:r w:rsidRPr="00CB1B32">
              <w:rPr>
                <w:rFonts w:cstheme="minorHAnsi"/>
                <w:i/>
                <w:iCs/>
              </w:rPr>
              <w:t>6</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00D1A16" w14:textId="77777777" w:rsidR="00CB1B32" w:rsidRPr="00CB1B32" w:rsidRDefault="00CB1B32" w:rsidP="00CB1B32">
            <w:pPr>
              <w:spacing w:after="0" w:line="240" w:lineRule="auto"/>
              <w:jc w:val="both"/>
              <w:rPr>
                <w:rFonts w:cstheme="minorHAnsi"/>
                <w:i/>
                <w:iCs/>
              </w:rPr>
            </w:pPr>
            <w:r w:rsidRPr="00CB1B32">
              <w:rPr>
                <w:rFonts w:cstheme="minorHAnsi"/>
                <w:i/>
                <w:iCs/>
              </w:rPr>
              <w:t>vertė nuo 2500  000 iki ne didesnė nei  300 000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1AE7CDC"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1DF8C69C"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BE81B79" w14:textId="77777777" w:rsidR="00CB1B32" w:rsidRPr="00CB1B32" w:rsidRDefault="00CB1B32" w:rsidP="00CB1B32">
            <w:pPr>
              <w:spacing w:after="0" w:line="240" w:lineRule="auto"/>
              <w:jc w:val="both"/>
              <w:rPr>
                <w:rFonts w:cstheme="minorHAnsi"/>
                <w:i/>
                <w:iCs/>
              </w:rPr>
            </w:pPr>
          </w:p>
        </w:tc>
      </w:tr>
      <w:tr w:rsidR="00CB1B32" w:rsidRPr="00CB1B32" w14:paraId="729D16DB"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89220" w14:textId="77777777" w:rsidR="00CB1B32" w:rsidRPr="00CB1B32" w:rsidRDefault="00CB1B32" w:rsidP="00CB1B32">
            <w:pPr>
              <w:spacing w:after="0" w:line="240" w:lineRule="auto"/>
              <w:jc w:val="both"/>
              <w:rPr>
                <w:rFonts w:cstheme="minorHAnsi"/>
                <w:i/>
                <w:iCs/>
              </w:rPr>
            </w:pPr>
            <w:r w:rsidRPr="00CB1B32">
              <w:rPr>
                <w:rFonts w:cstheme="minorHAnsi"/>
                <w:i/>
                <w:iCs/>
              </w:rPr>
              <w:t>7</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59EAB72E" w14:textId="77777777" w:rsidR="00CB1B32" w:rsidRPr="00CB1B32" w:rsidRDefault="00CB1B32" w:rsidP="00CB1B32">
            <w:pPr>
              <w:spacing w:after="0" w:line="240" w:lineRule="auto"/>
              <w:jc w:val="both"/>
              <w:rPr>
                <w:rFonts w:cstheme="minorHAnsi"/>
                <w:i/>
                <w:iCs/>
              </w:rPr>
            </w:pPr>
            <w:r w:rsidRPr="00CB1B32">
              <w:rPr>
                <w:rFonts w:cstheme="minorHAnsi"/>
                <w:i/>
                <w:iCs/>
              </w:rPr>
              <w:t>vertė nuo 300  000 iki  ne didesnė nei 500 000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C824C96"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4DC0C70C"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77A0E5CE" w14:textId="77777777" w:rsidR="00CB1B32" w:rsidRPr="00CB1B32" w:rsidRDefault="00CB1B32" w:rsidP="00CB1B32">
            <w:pPr>
              <w:spacing w:after="0" w:line="240" w:lineRule="auto"/>
              <w:jc w:val="both"/>
              <w:rPr>
                <w:rFonts w:cstheme="minorHAnsi"/>
                <w:i/>
                <w:iCs/>
              </w:rPr>
            </w:pPr>
          </w:p>
        </w:tc>
      </w:tr>
      <w:tr w:rsidR="00CB1B32" w:rsidRPr="00CB1B32" w14:paraId="1F316FF7"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2B5B0" w14:textId="77777777" w:rsidR="00CB1B32" w:rsidRPr="00CB1B32" w:rsidRDefault="00CB1B32" w:rsidP="00CB1B32">
            <w:pPr>
              <w:spacing w:after="0" w:line="240" w:lineRule="auto"/>
              <w:jc w:val="both"/>
              <w:rPr>
                <w:rFonts w:cstheme="minorHAnsi"/>
                <w:i/>
                <w:iCs/>
              </w:rPr>
            </w:pPr>
            <w:r w:rsidRPr="00CB1B32">
              <w:rPr>
                <w:rFonts w:cstheme="minorHAnsi"/>
                <w:i/>
                <w:iCs/>
              </w:rPr>
              <w:t>8</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2480EA98" w14:textId="77777777" w:rsidR="00CB1B32" w:rsidRPr="00CB1B32" w:rsidRDefault="00CB1B32" w:rsidP="00CB1B32">
            <w:pPr>
              <w:spacing w:after="0" w:line="240" w:lineRule="auto"/>
              <w:jc w:val="both"/>
              <w:rPr>
                <w:rFonts w:cstheme="minorHAnsi"/>
                <w:i/>
                <w:iCs/>
              </w:rPr>
            </w:pPr>
            <w:r w:rsidRPr="00CB1B32">
              <w:rPr>
                <w:rFonts w:cstheme="minorHAnsi"/>
                <w:i/>
                <w:iCs/>
              </w:rPr>
              <w:t>vertė nuo 500  000 iki ne didesnė nei 1 000 000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0B491E7"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2A4E05BD"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0E3EEDB2" w14:textId="77777777" w:rsidR="00CB1B32" w:rsidRPr="00CB1B32" w:rsidRDefault="00CB1B32" w:rsidP="00CB1B32">
            <w:pPr>
              <w:spacing w:after="0" w:line="240" w:lineRule="auto"/>
              <w:jc w:val="both"/>
              <w:rPr>
                <w:rFonts w:cstheme="minorHAnsi"/>
                <w:i/>
                <w:iCs/>
              </w:rPr>
            </w:pPr>
          </w:p>
        </w:tc>
      </w:tr>
      <w:tr w:rsidR="00CB1B32" w:rsidRPr="00CB1B32" w14:paraId="660151F1"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10B98" w14:textId="77777777" w:rsidR="00CB1B32" w:rsidRPr="00CB1B32" w:rsidRDefault="00CB1B32" w:rsidP="00CB1B32">
            <w:pPr>
              <w:spacing w:after="0" w:line="240" w:lineRule="auto"/>
              <w:jc w:val="both"/>
              <w:rPr>
                <w:rFonts w:cstheme="minorHAnsi"/>
                <w:i/>
                <w:iCs/>
              </w:rPr>
            </w:pPr>
            <w:r w:rsidRPr="00CB1B32">
              <w:rPr>
                <w:rFonts w:cstheme="minorHAnsi"/>
                <w:i/>
                <w:iCs/>
              </w:rPr>
              <w:t>9</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2B469289" w14:textId="77777777" w:rsidR="00CB1B32" w:rsidRPr="00CB1B32" w:rsidRDefault="00CB1B32" w:rsidP="00CB1B32">
            <w:pPr>
              <w:spacing w:after="0" w:line="240" w:lineRule="auto"/>
              <w:jc w:val="both"/>
              <w:rPr>
                <w:rFonts w:cstheme="minorHAnsi"/>
                <w:i/>
                <w:iCs/>
              </w:rPr>
            </w:pPr>
            <w:r w:rsidRPr="00CB1B32">
              <w:rPr>
                <w:rFonts w:cstheme="minorHAnsi"/>
                <w:i/>
                <w:iCs/>
              </w:rPr>
              <w:t>vertė nuo 1 000 000 iki ne didesnė nei 1 500 000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D705880"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6A001252"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1FCBBC3E" w14:textId="77777777" w:rsidR="00CB1B32" w:rsidRPr="00CB1B32" w:rsidRDefault="00CB1B32" w:rsidP="00CB1B32">
            <w:pPr>
              <w:spacing w:after="0" w:line="240" w:lineRule="auto"/>
              <w:jc w:val="both"/>
              <w:rPr>
                <w:rFonts w:cstheme="minorHAnsi"/>
                <w:i/>
                <w:iCs/>
              </w:rPr>
            </w:pPr>
          </w:p>
        </w:tc>
      </w:tr>
      <w:tr w:rsidR="00CB1B32" w:rsidRPr="00CB1B32" w14:paraId="16AAD29F"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165F6" w14:textId="77777777" w:rsidR="00CB1B32" w:rsidRPr="00CB1B32" w:rsidRDefault="00CB1B32" w:rsidP="00CB1B32">
            <w:pPr>
              <w:spacing w:after="0" w:line="240" w:lineRule="auto"/>
              <w:jc w:val="both"/>
              <w:rPr>
                <w:rFonts w:cstheme="minorHAnsi"/>
                <w:i/>
                <w:iCs/>
              </w:rPr>
            </w:pPr>
            <w:r w:rsidRPr="00CB1B32">
              <w:rPr>
                <w:rFonts w:cstheme="minorHAnsi"/>
                <w:i/>
                <w:iCs/>
              </w:rPr>
              <w:t>10</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FA17F49" w14:textId="77777777" w:rsidR="00CB1B32" w:rsidRPr="00CB1B32" w:rsidRDefault="00CB1B32" w:rsidP="00CB1B32">
            <w:pPr>
              <w:spacing w:after="0" w:line="240" w:lineRule="auto"/>
              <w:jc w:val="both"/>
              <w:rPr>
                <w:rFonts w:cstheme="minorHAnsi"/>
                <w:i/>
                <w:iCs/>
              </w:rPr>
            </w:pPr>
            <w:r w:rsidRPr="00CB1B32">
              <w:rPr>
                <w:rFonts w:cstheme="minorHAnsi"/>
                <w:i/>
                <w:iCs/>
              </w:rPr>
              <w:t>vertė nuo 1 500  000 iki  ne didesnė nei 2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9CE318"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6AC0E5CF"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053D2B17" w14:textId="77777777" w:rsidR="00CB1B32" w:rsidRPr="00CB1B32" w:rsidRDefault="00CB1B32" w:rsidP="00CB1B32">
            <w:pPr>
              <w:spacing w:after="0" w:line="240" w:lineRule="auto"/>
              <w:jc w:val="both"/>
              <w:rPr>
                <w:rFonts w:cstheme="minorHAnsi"/>
                <w:i/>
                <w:iCs/>
              </w:rPr>
            </w:pPr>
          </w:p>
        </w:tc>
      </w:tr>
      <w:tr w:rsidR="00CB1B32" w:rsidRPr="00CB1B32" w14:paraId="18006D78"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ED942" w14:textId="77777777" w:rsidR="00CB1B32" w:rsidRPr="00CB1B32" w:rsidRDefault="00CB1B32" w:rsidP="00CB1B32">
            <w:pPr>
              <w:spacing w:after="0" w:line="240" w:lineRule="auto"/>
              <w:jc w:val="both"/>
              <w:rPr>
                <w:rFonts w:cstheme="minorHAnsi"/>
                <w:i/>
                <w:iCs/>
              </w:rPr>
            </w:pPr>
            <w:r w:rsidRPr="00CB1B32">
              <w:rPr>
                <w:rFonts w:cstheme="minorHAnsi"/>
                <w:i/>
                <w:iCs/>
              </w:rPr>
              <w:t>11</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7BC174FE" w14:textId="77777777" w:rsidR="00CB1B32" w:rsidRPr="00CB1B32" w:rsidRDefault="00CB1B32" w:rsidP="00CB1B32">
            <w:pPr>
              <w:spacing w:after="0" w:line="240" w:lineRule="auto"/>
              <w:jc w:val="both"/>
              <w:rPr>
                <w:rFonts w:cstheme="minorHAnsi"/>
                <w:i/>
                <w:iCs/>
              </w:rPr>
            </w:pPr>
            <w:r w:rsidRPr="00CB1B32">
              <w:rPr>
                <w:rFonts w:cstheme="minorHAnsi"/>
                <w:i/>
                <w:iCs/>
              </w:rPr>
              <w:t>vertė nuo  2  000  000 iki ne didesnė nei 3 000 000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7B22112"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17AB7F7E"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2946B0FC" w14:textId="77777777" w:rsidR="00CB1B32" w:rsidRPr="00CB1B32" w:rsidRDefault="00CB1B32" w:rsidP="00CB1B32">
            <w:pPr>
              <w:spacing w:after="0" w:line="240" w:lineRule="auto"/>
              <w:jc w:val="both"/>
              <w:rPr>
                <w:rFonts w:cstheme="minorHAnsi"/>
                <w:i/>
                <w:iCs/>
              </w:rPr>
            </w:pPr>
          </w:p>
        </w:tc>
      </w:tr>
      <w:tr w:rsidR="00CB1B32" w:rsidRPr="00CB1B32" w14:paraId="00661113"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457BA" w14:textId="77777777" w:rsidR="00CB1B32" w:rsidRPr="00CB1B32" w:rsidRDefault="00CB1B32" w:rsidP="00CB1B32">
            <w:pPr>
              <w:spacing w:after="0" w:line="240" w:lineRule="auto"/>
              <w:jc w:val="both"/>
              <w:rPr>
                <w:rFonts w:cstheme="minorHAnsi"/>
                <w:i/>
                <w:iCs/>
              </w:rPr>
            </w:pPr>
            <w:r w:rsidRPr="00CB1B32">
              <w:rPr>
                <w:rFonts w:cstheme="minorHAnsi"/>
                <w:i/>
                <w:iCs/>
              </w:rPr>
              <w:t>12</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01567130" w14:textId="77777777" w:rsidR="00CB1B32" w:rsidRPr="00CB1B32" w:rsidRDefault="00CB1B32" w:rsidP="00CB1B32">
            <w:pPr>
              <w:spacing w:after="0" w:line="240" w:lineRule="auto"/>
              <w:jc w:val="both"/>
              <w:rPr>
                <w:rFonts w:cstheme="minorHAnsi"/>
                <w:i/>
                <w:iCs/>
              </w:rPr>
            </w:pPr>
            <w:r w:rsidRPr="00CB1B32">
              <w:rPr>
                <w:rFonts w:cstheme="minorHAnsi"/>
                <w:i/>
                <w:iCs/>
              </w:rPr>
              <w:t>vertė nuo  3 000 000 ir daugiau</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C40E027"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0FE42E56"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3FD24321" w14:textId="77777777" w:rsidR="00CB1B32" w:rsidRPr="00CB1B32" w:rsidRDefault="00CB1B32" w:rsidP="00CB1B32">
            <w:pPr>
              <w:spacing w:after="0" w:line="240" w:lineRule="auto"/>
              <w:jc w:val="both"/>
              <w:rPr>
                <w:rFonts w:cstheme="minorHAnsi"/>
                <w:i/>
                <w:iCs/>
              </w:rPr>
            </w:pPr>
          </w:p>
        </w:tc>
      </w:tr>
    </w:tbl>
    <w:p w14:paraId="66A9AF56" w14:textId="77777777" w:rsidR="00CB1B32" w:rsidRPr="00CB1B32" w:rsidRDefault="00CB1B32" w:rsidP="00CB1B32">
      <w:pPr>
        <w:spacing w:after="0" w:line="240" w:lineRule="auto"/>
        <w:jc w:val="both"/>
        <w:rPr>
          <w:rFonts w:cstheme="minorHAnsi"/>
          <w:i/>
          <w:iCs/>
        </w:rPr>
      </w:pPr>
    </w:p>
    <w:p w14:paraId="16B8613E" w14:textId="77777777" w:rsidR="00CB1B32" w:rsidRPr="00CB1B32" w:rsidRDefault="00CB1B32" w:rsidP="00CB1B32">
      <w:pPr>
        <w:spacing w:after="0" w:line="240" w:lineRule="auto"/>
        <w:jc w:val="both"/>
        <w:rPr>
          <w:rFonts w:cstheme="minorHAnsi"/>
          <w:i/>
          <w:iCs/>
        </w:rPr>
      </w:pPr>
      <w:r w:rsidRPr="00CB1B32">
        <w:rPr>
          <w:rFonts w:cstheme="minorHAnsi"/>
          <w:i/>
          <w:iCs/>
        </w:rPr>
        <w:t>5. Sutarties vykdymo pradžia ir trukmė.</w:t>
      </w:r>
    </w:p>
    <w:p w14:paraId="3A775812" w14:textId="77777777" w:rsidR="00CB1B32" w:rsidRPr="00CB1B32" w:rsidRDefault="00CB1B32" w:rsidP="00CB1B32">
      <w:pPr>
        <w:spacing w:after="0" w:line="240" w:lineRule="auto"/>
        <w:jc w:val="both"/>
        <w:rPr>
          <w:rFonts w:cstheme="minorHAnsi"/>
          <w:i/>
          <w:iCs/>
        </w:rPr>
      </w:pPr>
      <w:r w:rsidRPr="00CB1B32">
        <w:rPr>
          <w:rFonts w:cstheme="minorHAnsi"/>
          <w:i/>
          <w:iCs/>
        </w:rPr>
        <w:t>5.1. Sutartis įsigalios ją pasirašius</w:t>
      </w:r>
    </w:p>
    <w:p w14:paraId="0F7A8E7F" w14:textId="77777777" w:rsidR="00CB1B32" w:rsidRPr="00CB1B32" w:rsidRDefault="00CB1B32" w:rsidP="00CB1B32">
      <w:pPr>
        <w:spacing w:after="0" w:line="240" w:lineRule="auto"/>
        <w:jc w:val="both"/>
        <w:rPr>
          <w:rFonts w:cstheme="minorHAnsi"/>
          <w:i/>
          <w:iCs/>
        </w:rPr>
      </w:pPr>
      <w:r w:rsidRPr="00CB1B32">
        <w:rPr>
          <w:rFonts w:cstheme="minorHAnsi"/>
          <w:i/>
          <w:iCs/>
        </w:rPr>
        <w:t>5.2. Projekto ekspertizės atlikimo terminas:</w:t>
      </w:r>
    </w:p>
    <w:p w14:paraId="6BB95D73" w14:textId="77777777" w:rsidR="00CB1B32" w:rsidRPr="00CB1B32" w:rsidRDefault="00CB1B32" w:rsidP="00CB1B32">
      <w:pPr>
        <w:spacing w:after="0" w:line="240" w:lineRule="auto"/>
        <w:jc w:val="both"/>
        <w:rPr>
          <w:rFonts w:cstheme="minorHAnsi"/>
          <w:i/>
          <w:iCs/>
        </w:rPr>
      </w:pPr>
      <w:r w:rsidRPr="00CB1B32">
        <w:rPr>
          <w:rFonts w:cstheme="minorHAnsi"/>
          <w:i/>
          <w:iCs/>
        </w:rPr>
        <w:t>5.2.1. privalomosios pastabos Užsakovui ir statinio projektą parengusiam projektuotojui pateikiamos ne vėliau kaip per 7 darbo dienas nuo užsakymo ir statinio projekto iš užsakovo gavimo.</w:t>
      </w:r>
    </w:p>
    <w:p w14:paraId="4142F146" w14:textId="77777777" w:rsidR="00CB1B32" w:rsidRPr="00CB1B32" w:rsidRDefault="00CB1B32" w:rsidP="00CB1B32">
      <w:pPr>
        <w:spacing w:after="0" w:line="240" w:lineRule="auto"/>
        <w:jc w:val="both"/>
        <w:rPr>
          <w:rFonts w:cstheme="minorHAnsi"/>
          <w:i/>
          <w:iCs/>
        </w:rPr>
      </w:pPr>
      <w:r w:rsidRPr="00CB1B32">
        <w:rPr>
          <w:rFonts w:cstheme="minorHAnsi"/>
          <w:i/>
          <w:iCs/>
        </w:rPr>
        <w:t>5.2.2. projektuotojui pataisius statinio projektą pagal privalomąsias pastabas, ekspertizės aktas ir rekomendacija, tvirtinti statinio projektą, pateikiami ne vėliau kaip per 4 darbo dienas nuo pataisyto statinio projekto gavimo.</w:t>
      </w:r>
    </w:p>
    <w:p w14:paraId="402EE4DE" w14:textId="77777777" w:rsidR="00CB1B32" w:rsidRDefault="00CB1B32" w:rsidP="00CB1B32">
      <w:pPr>
        <w:spacing w:after="0" w:line="240" w:lineRule="auto"/>
        <w:jc w:val="both"/>
        <w:rPr>
          <w:rFonts w:cstheme="minorHAnsi"/>
          <w:i/>
          <w:iCs/>
        </w:rPr>
      </w:pPr>
    </w:p>
    <w:p w14:paraId="5DC477E3" w14:textId="77777777" w:rsidR="00CB1B32" w:rsidRDefault="00CB1B32" w:rsidP="00CB1B32">
      <w:pPr>
        <w:spacing w:after="0" w:line="240" w:lineRule="auto"/>
        <w:jc w:val="both"/>
        <w:rPr>
          <w:rFonts w:cstheme="minorHAnsi"/>
          <w:i/>
          <w:iCs/>
        </w:rPr>
      </w:pPr>
    </w:p>
    <w:p w14:paraId="64CAD006" w14:textId="77777777" w:rsidR="00CB1B32" w:rsidRDefault="00CB1B32" w:rsidP="00CB1B32">
      <w:pPr>
        <w:spacing w:after="0" w:line="240" w:lineRule="auto"/>
        <w:jc w:val="both"/>
        <w:rPr>
          <w:rFonts w:cstheme="minorHAnsi"/>
          <w:i/>
          <w:iCs/>
        </w:rPr>
      </w:pPr>
    </w:p>
    <w:p w14:paraId="096D9514" w14:textId="77777777" w:rsidR="00CB1B32" w:rsidRDefault="00CB1B32" w:rsidP="00CB1B32">
      <w:pPr>
        <w:spacing w:after="0" w:line="240" w:lineRule="auto"/>
        <w:jc w:val="both"/>
        <w:rPr>
          <w:rFonts w:cstheme="minorHAnsi"/>
          <w:i/>
          <w:iCs/>
        </w:rPr>
      </w:pPr>
    </w:p>
    <w:p w14:paraId="3B76C72A" w14:textId="77777777" w:rsidR="00CB1B32" w:rsidRDefault="00CB1B32" w:rsidP="00CB1B32">
      <w:pPr>
        <w:spacing w:after="0" w:line="240" w:lineRule="auto"/>
        <w:jc w:val="both"/>
        <w:rPr>
          <w:rFonts w:cstheme="minorHAnsi"/>
          <w:i/>
          <w:iCs/>
        </w:rPr>
      </w:pPr>
    </w:p>
    <w:p w14:paraId="21A7CCA7" w14:textId="77777777" w:rsidR="00CB1B32" w:rsidRDefault="00CB1B32" w:rsidP="00CB1B32">
      <w:pPr>
        <w:spacing w:after="0" w:line="240" w:lineRule="auto"/>
        <w:jc w:val="both"/>
        <w:rPr>
          <w:rFonts w:cstheme="minorHAnsi"/>
          <w:i/>
          <w:iCs/>
        </w:rPr>
      </w:pPr>
    </w:p>
    <w:p w14:paraId="18C02170" w14:textId="77777777" w:rsidR="00CB1B32" w:rsidRDefault="00CB1B32" w:rsidP="00CB1B32">
      <w:pPr>
        <w:spacing w:after="0" w:line="240" w:lineRule="auto"/>
        <w:jc w:val="both"/>
        <w:rPr>
          <w:rFonts w:cstheme="minorHAnsi"/>
          <w:i/>
          <w:iCs/>
        </w:rPr>
      </w:pPr>
    </w:p>
    <w:p w14:paraId="3BDB0CC2" w14:textId="77777777" w:rsidR="00CB1B32" w:rsidRDefault="00CB1B32" w:rsidP="00CB1B32">
      <w:pPr>
        <w:spacing w:after="0" w:line="240" w:lineRule="auto"/>
        <w:jc w:val="both"/>
        <w:rPr>
          <w:rFonts w:cstheme="minorHAnsi"/>
          <w:i/>
          <w:iCs/>
        </w:rPr>
      </w:pPr>
    </w:p>
    <w:p w14:paraId="5B6DF188" w14:textId="77777777" w:rsidR="00CB1B32" w:rsidRDefault="00CB1B32" w:rsidP="00CB1B32">
      <w:pPr>
        <w:spacing w:after="0" w:line="240" w:lineRule="auto"/>
        <w:jc w:val="both"/>
        <w:rPr>
          <w:rFonts w:cstheme="minorHAnsi"/>
          <w:i/>
          <w:iCs/>
        </w:rPr>
      </w:pPr>
    </w:p>
    <w:p w14:paraId="27F06D26" w14:textId="77777777" w:rsidR="00CB1B32" w:rsidRDefault="00CB1B32" w:rsidP="00CB1B32">
      <w:pPr>
        <w:spacing w:after="0" w:line="240" w:lineRule="auto"/>
        <w:jc w:val="both"/>
        <w:rPr>
          <w:rFonts w:cstheme="minorHAnsi"/>
          <w:i/>
          <w:iCs/>
        </w:rPr>
      </w:pPr>
    </w:p>
    <w:p w14:paraId="5BCC18C6" w14:textId="77777777" w:rsidR="00CB1B32" w:rsidRDefault="00CB1B32" w:rsidP="00CB1B32">
      <w:pPr>
        <w:spacing w:after="0" w:line="240" w:lineRule="auto"/>
        <w:jc w:val="both"/>
        <w:rPr>
          <w:rFonts w:cstheme="minorHAnsi"/>
          <w:i/>
          <w:iCs/>
        </w:rPr>
      </w:pPr>
    </w:p>
    <w:p w14:paraId="75036132" w14:textId="77777777" w:rsidR="00CB1B32" w:rsidRDefault="00CB1B32" w:rsidP="00CB1B32">
      <w:pPr>
        <w:spacing w:after="0" w:line="240" w:lineRule="auto"/>
        <w:jc w:val="both"/>
        <w:rPr>
          <w:rFonts w:cstheme="minorHAnsi"/>
          <w:i/>
          <w:iCs/>
        </w:rPr>
      </w:pPr>
    </w:p>
    <w:p w14:paraId="3AB58930" w14:textId="77777777" w:rsidR="00CB1B32" w:rsidRDefault="00CB1B32" w:rsidP="00CB1B32">
      <w:pPr>
        <w:spacing w:after="0" w:line="240" w:lineRule="auto"/>
        <w:jc w:val="both"/>
        <w:rPr>
          <w:rFonts w:cstheme="minorHAnsi"/>
          <w:i/>
          <w:iCs/>
        </w:rPr>
      </w:pPr>
    </w:p>
    <w:p w14:paraId="3F6FF3D2" w14:textId="77777777" w:rsidR="00CB1B32" w:rsidRDefault="00CB1B32" w:rsidP="00CB1B32">
      <w:pPr>
        <w:spacing w:after="0" w:line="240" w:lineRule="auto"/>
        <w:jc w:val="both"/>
        <w:rPr>
          <w:rFonts w:cstheme="minorHAnsi"/>
          <w:i/>
          <w:iCs/>
        </w:rPr>
      </w:pPr>
    </w:p>
    <w:p w14:paraId="5022FE7B" w14:textId="77777777" w:rsidR="00CB1B32" w:rsidRDefault="00CB1B32" w:rsidP="00CB1B32">
      <w:pPr>
        <w:spacing w:after="0" w:line="240" w:lineRule="auto"/>
        <w:jc w:val="both"/>
        <w:rPr>
          <w:rFonts w:cstheme="minorHAnsi"/>
          <w:i/>
          <w:iCs/>
        </w:rPr>
      </w:pPr>
    </w:p>
    <w:p w14:paraId="5C27E81E" w14:textId="77777777" w:rsidR="00CB1B32" w:rsidRDefault="00CB1B32" w:rsidP="00CB1B32">
      <w:pPr>
        <w:spacing w:after="0" w:line="240" w:lineRule="auto"/>
        <w:jc w:val="both"/>
        <w:rPr>
          <w:rFonts w:cstheme="minorHAnsi"/>
          <w:i/>
          <w:iCs/>
        </w:rPr>
      </w:pPr>
    </w:p>
    <w:p w14:paraId="718731C3" w14:textId="77777777" w:rsidR="00CB1B32" w:rsidRDefault="00CB1B32" w:rsidP="00CB1B32">
      <w:pPr>
        <w:spacing w:after="0" w:line="240" w:lineRule="auto"/>
        <w:jc w:val="both"/>
        <w:rPr>
          <w:rFonts w:cstheme="minorHAnsi"/>
          <w:i/>
          <w:iCs/>
        </w:rPr>
      </w:pPr>
    </w:p>
    <w:p w14:paraId="3F199DA7" w14:textId="77777777" w:rsidR="00CB1B32" w:rsidRDefault="00CB1B32" w:rsidP="00CB1B32">
      <w:pPr>
        <w:spacing w:after="0" w:line="240" w:lineRule="auto"/>
        <w:jc w:val="both"/>
        <w:rPr>
          <w:rFonts w:cstheme="minorHAnsi"/>
          <w:i/>
          <w:iCs/>
        </w:rPr>
      </w:pPr>
    </w:p>
    <w:p w14:paraId="2C5926B9" w14:textId="77777777" w:rsidR="00CB1B32" w:rsidRDefault="00CB1B32" w:rsidP="00CB1B32">
      <w:pPr>
        <w:spacing w:after="0" w:line="240" w:lineRule="auto"/>
        <w:jc w:val="both"/>
        <w:rPr>
          <w:rFonts w:cstheme="minorHAnsi"/>
          <w:i/>
          <w:iCs/>
        </w:rPr>
      </w:pPr>
    </w:p>
    <w:p w14:paraId="778BEA7E" w14:textId="77777777" w:rsidR="00CB1B32" w:rsidRDefault="00CB1B32" w:rsidP="00CB1B32">
      <w:pPr>
        <w:spacing w:after="0" w:line="240" w:lineRule="auto"/>
        <w:jc w:val="both"/>
        <w:rPr>
          <w:rFonts w:cstheme="minorHAnsi"/>
          <w:i/>
          <w:iCs/>
        </w:rPr>
      </w:pPr>
    </w:p>
    <w:p w14:paraId="6C6B665D" w14:textId="77777777" w:rsidR="00CB1B32" w:rsidRDefault="00CB1B32" w:rsidP="00CB1B32">
      <w:pPr>
        <w:spacing w:after="0" w:line="240" w:lineRule="auto"/>
        <w:jc w:val="both"/>
        <w:rPr>
          <w:rFonts w:cstheme="minorHAnsi"/>
          <w:i/>
          <w:iCs/>
        </w:rPr>
      </w:pPr>
    </w:p>
    <w:p w14:paraId="749E6CB1" w14:textId="77777777" w:rsidR="00CB1B32" w:rsidRDefault="00CB1B32" w:rsidP="00CB1B32">
      <w:pPr>
        <w:spacing w:after="0" w:line="240" w:lineRule="auto"/>
        <w:jc w:val="both"/>
        <w:rPr>
          <w:rFonts w:cstheme="minorHAnsi"/>
          <w:i/>
          <w:iCs/>
        </w:rPr>
      </w:pPr>
    </w:p>
    <w:p w14:paraId="6DE3BE9C" w14:textId="77777777" w:rsidR="00CB1B32" w:rsidRDefault="00CB1B32" w:rsidP="00CB1B32">
      <w:pPr>
        <w:spacing w:after="0" w:line="240" w:lineRule="auto"/>
        <w:jc w:val="both"/>
        <w:rPr>
          <w:rFonts w:cstheme="minorHAnsi"/>
          <w:i/>
          <w:iCs/>
        </w:rPr>
      </w:pPr>
    </w:p>
    <w:p w14:paraId="0B456AEB" w14:textId="77777777" w:rsidR="00CB1B32" w:rsidRDefault="00CB1B32" w:rsidP="00CB1B32">
      <w:pPr>
        <w:spacing w:after="0" w:line="240" w:lineRule="auto"/>
        <w:jc w:val="both"/>
        <w:rPr>
          <w:rFonts w:cstheme="minorHAnsi"/>
          <w:i/>
          <w:iCs/>
        </w:rPr>
      </w:pPr>
    </w:p>
    <w:p w14:paraId="4727B199" w14:textId="77777777" w:rsidR="00CB1B32" w:rsidRDefault="00CB1B32" w:rsidP="00CB1B32">
      <w:pPr>
        <w:spacing w:after="0" w:line="240" w:lineRule="auto"/>
        <w:jc w:val="both"/>
        <w:rPr>
          <w:rFonts w:cstheme="minorHAnsi"/>
          <w:i/>
          <w:iCs/>
        </w:rPr>
      </w:pPr>
    </w:p>
    <w:p w14:paraId="02D920BA" w14:textId="77777777" w:rsidR="00CB1B32" w:rsidRDefault="00CB1B32" w:rsidP="00CB1B32">
      <w:pPr>
        <w:spacing w:after="0" w:line="240" w:lineRule="auto"/>
        <w:jc w:val="both"/>
        <w:rPr>
          <w:rFonts w:cstheme="minorHAnsi"/>
          <w:i/>
          <w:iCs/>
        </w:rPr>
      </w:pPr>
    </w:p>
    <w:p w14:paraId="66763384" w14:textId="77777777" w:rsidR="00CB1B32" w:rsidRPr="00CB1B32" w:rsidRDefault="00CB1B32" w:rsidP="00CB1B32">
      <w:pPr>
        <w:spacing w:after="0" w:line="240" w:lineRule="auto"/>
        <w:jc w:val="both"/>
        <w:rPr>
          <w:rFonts w:cstheme="minorHAnsi"/>
          <w:i/>
          <w:iCs/>
        </w:rPr>
      </w:pPr>
    </w:p>
    <w:p w14:paraId="620EFBB4" w14:textId="06D02068" w:rsidR="00CB1B32" w:rsidRPr="00CB1B32" w:rsidRDefault="00CB1B32" w:rsidP="00CB1B32">
      <w:pPr>
        <w:spacing w:after="0" w:line="240" w:lineRule="auto"/>
        <w:jc w:val="center"/>
        <w:rPr>
          <w:rFonts w:cstheme="minorHAnsi"/>
          <w:b/>
          <w:bCs/>
          <w:sz w:val="22"/>
          <w:szCs w:val="22"/>
        </w:rPr>
      </w:pPr>
      <w:r w:rsidRPr="00CB1B32">
        <w:rPr>
          <w:rFonts w:cstheme="minorHAnsi"/>
          <w:b/>
          <w:bCs/>
          <w:sz w:val="22"/>
          <w:szCs w:val="22"/>
        </w:rPr>
        <w:t xml:space="preserve">TECHNINĖ SPECIFIKACIJA </w:t>
      </w:r>
    </w:p>
    <w:p w14:paraId="34AF1A92" w14:textId="4FE7B133" w:rsidR="00CB1B32" w:rsidRPr="00E72B93" w:rsidRDefault="00CB1B32" w:rsidP="00E72B93">
      <w:pPr>
        <w:spacing w:after="0" w:line="240" w:lineRule="auto"/>
        <w:jc w:val="center"/>
        <w:rPr>
          <w:rFonts w:cstheme="minorHAnsi"/>
          <w:i/>
          <w:iCs/>
          <w:color w:val="FF0000"/>
        </w:rPr>
      </w:pPr>
      <w:r w:rsidRPr="00CB1B32">
        <w:rPr>
          <w:rFonts w:cstheme="minorHAnsi"/>
          <w:b/>
          <w:bCs/>
          <w:i/>
          <w:iCs/>
          <w:color w:val="FF0000"/>
        </w:rPr>
        <w:t xml:space="preserve">II pirkimo objekto dalis </w:t>
      </w:r>
      <w:r w:rsidRPr="00E72B93">
        <w:rPr>
          <w:rFonts w:cstheme="minorHAnsi"/>
          <w:b/>
          <w:bCs/>
          <w:i/>
          <w:iCs/>
          <w:color w:val="FF0000"/>
        </w:rPr>
        <w:t xml:space="preserve">– </w:t>
      </w:r>
      <w:r w:rsidR="00E72B93" w:rsidRPr="00E72B93">
        <w:rPr>
          <w:rFonts w:cstheme="minorHAnsi"/>
          <w:color w:val="FF0000"/>
        </w:rPr>
        <w:t>Kapitalinio ir paprastojo remonto aprašo, techninių, techninių darbo ir darbo projektų ekspertizės paslaugos.</w:t>
      </w:r>
    </w:p>
    <w:p w14:paraId="3C9B28FB" w14:textId="77777777" w:rsidR="00CB1B32" w:rsidRPr="00CB1B32" w:rsidRDefault="00CB1B32" w:rsidP="00CB1B32">
      <w:pPr>
        <w:spacing w:after="0" w:line="240" w:lineRule="auto"/>
        <w:jc w:val="both"/>
        <w:rPr>
          <w:rFonts w:cstheme="minorHAnsi"/>
          <w:i/>
          <w:iCs/>
        </w:rPr>
      </w:pPr>
      <w:r w:rsidRPr="00CB1B32">
        <w:rPr>
          <w:rFonts w:cstheme="minorHAnsi"/>
          <w:i/>
          <w:iCs/>
        </w:rPr>
        <w:t>1. Įvadinė informacija.</w:t>
      </w:r>
    </w:p>
    <w:p w14:paraId="27800C23" w14:textId="77777777" w:rsidR="00CB1B32" w:rsidRPr="00CB1B32" w:rsidRDefault="00CB1B32" w:rsidP="00CB1B32">
      <w:pPr>
        <w:spacing w:after="0" w:line="240" w:lineRule="auto"/>
        <w:jc w:val="both"/>
        <w:rPr>
          <w:rFonts w:cstheme="minorHAnsi"/>
          <w:i/>
          <w:iCs/>
        </w:rPr>
      </w:pPr>
      <w:r w:rsidRPr="00CB1B32">
        <w:rPr>
          <w:rFonts w:cstheme="minorHAnsi"/>
          <w:i/>
          <w:iCs/>
        </w:rPr>
        <w:t>Perkančioji organizacija Jonavos rajono savivaldybės administracija (188769070), Žeimių g. 13, LT-55158 Jonava.</w:t>
      </w:r>
    </w:p>
    <w:p w14:paraId="765E6437" w14:textId="77777777" w:rsidR="00CB1B32" w:rsidRPr="00CB1B32" w:rsidRDefault="00CB1B32" w:rsidP="00CB1B32">
      <w:pPr>
        <w:spacing w:after="0" w:line="240" w:lineRule="auto"/>
        <w:jc w:val="both"/>
        <w:rPr>
          <w:rFonts w:cstheme="minorHAnsi"/>
          <w:i/>
          <w:iCs/>
        </w:rPr>
      </w:pPr>
      <w:r w:rsidRPr="00CB1B32">
        <w:rPr>
          <w:rFonts w:cstheme="minorHAnsi"/>
          <w:i/>
          <w:iCs/>
        </w:rPr>
        <w:t>Projektų parengimo tinkamumui nustatyti atliekamas pirkimas, kur laimėjęs teikėjas atliks projektų įvertinimą ir pateiks išvadas apie projektų atitikimą galiojantiems privalomiems statybos techninių reglamentų ir normatyvinių aktų reikalavimams.</w:t>
      </w:r>
    </w:p>
    <w:p w14:paraId="1E379974" w14:textId="77777777" w:rsidR="00CB1B32" w:rsidRPr="00CB1B32" w:rsidRDefault="00CB1B32" w:rsidP="00CB1B32">
      <w:pPr>
        <w:spacing w:after="0" w:line="240" w:lineRule="auto"/>
        <w:jc w:val="both"/>
        <w:rPr>
          <w:rFonts w:cstheme="minorHAnsi"/>
          <w:i/>
          <w:iCs/>
        </w:rPr>
      </w:pPr>
      <w:r w:rsidRPr="00CB1B32">
        <w:rPr>
          <w:rFonts w:cstheme="minorHAnsi"/>
          <w:i/>
          <w:iCs/>
        </w:rPr>
        <w:t xml:space="preserve">2. Darbo tikslai. </w:t>
      </w:r>
    </w:p>
    <w:p w14:paraId="5606BA33" w14:textId="77777777" w:rsidR="00CB1B32" w:rsidRPr="00CB1B32" w:rsidRDefault="00CB1B32" w:rsidP="00CB1B32">
      <w:pPr>
        <w:spacing w:after="0" w:line="240" w:lineRule="auto"/>
        <w:jc w:val="both"/>
        <w:rPr>
          <w:rFonts w:cstheme="minorHAnsi"/>
          <w:i/>
          <w:iCs/>
        </w:rPr>
      </w:pPr>
      <w:r w:rsidRPr="00CB1B32">
        <w:rPr>
          <w:rFonts w:cstheme="minorHAnsi"/>
          <w:i/>
          <w:iCs/>
        </w:rPr>
        <w:t>Tiekėjas privalo paslaugas atlikti vadovaudamasis Lietuvos Respublikos Statybos įstatymu, galiojančiais Statybos techniniais reglamentais, statybos standartais, rekomendacijomis bei kitais teises aktais. Atliekant bendrąją projekto ekspertizę tiekėjas turi vadovautis statybos techniniu reglamentu STR1.04.04:2017 „Statinio projektavimas, projekto ekspertizė“ ir jo papildymais bei pakeitimais.</w:t>
      </w:r>
    </w:p>
    <w:p w14:paraId="5B22262B" w14:textId="57944261" w:rsidR="00CB1B32" w:rsidRPr="00CB1B32" w:rsidRDefault="00CB1B32" w:rsidP="00CB1B32">
      <w:pPr>
        <w:spacing w:after="0" w:line="240" w:lineRule="auto"/>
        <w:jc w:val="both"/>
        <w:rPr>
          <w:rFonts w:cstheme="minorHAnsi"/>
          <w:i/>
          <w:iCs/>
        </w:rPr>
      </w:pPr>
      <w:r w:rsidRPr="00CB1B32">
        <w:rPr>
          <w:rFonts w:cstheme="minorHAnsi"/>
          <w:i/>
          <w:iCs/>
        </w:rPr>
        <w:t>Statinio projekto ekspertizė – tai įvertinimas, kaip projekte įgyvendinti Statybos įstatym</w:t>
      </w:r>
      <w:r w:rsidR="00D01C0C">
        <w:rPr>
          <w:rFonts w:cstheme="minorHAnsi"/>
          <w:i/>
          <w:iCs/>
        </w:rPr>
        <w:t>e</w:t>
      </w:r>
      <w:r w:rsidRPr="00CB1B32">
        <w:rPr>
          <w:rFonts w:cstheme="minorHAnsi"/>
          <w:i/>
          <w:iCs/>
        </w:rPr>
        <w:t xml:space="preserve"> nurodyti esminiai statinio reikalavimai, taip pat kitų įstatymų ir teises aktų, normatyvinių statybos techninių dokumentų bei privalomųjų statinio projekto rengimo dokumentų reikalavimai, ši sąvoka apima visas projekto ekspertizės rūšis, tame tarpe ir bendrąją projekto ekspertizę. Atliekant bendrąją projekto ekspertizę, tikrinama, ar projekto (projekto dalies) sprendiniai atitinka privalomųjų statinio projekto rengimo dokumentų reikalavimus. Atliekant statinių, įrašytų į Valstybes ir Savivaldybes investicijų programas, taip pat visų ypatingų statinių projektų ekspertizes turi būti tikrinami sąmatiniai statybos kainos skaičiavimai.</w:t>
      </w:r>
    </w:p>
    <w:p w14:paraId="481F3230" w14:textId="77777777" w:rsidR="00CB1B32" w:rsidRPr="00CB1B32" w:rsidRDefault="00CB1B32" w:rsidP="00CB1B32">
      <w:pPr>
        <w:spacing w:after="0" w:line="240" w:lineRule="auto"/>
        <w:jc w:val="both"/>
        <w:rPr>
          <w:rFonts w:cstheme="minorHAnsi"/>
          <w:i/>
          <w:iCs/>
        </w:rPr>
      </w:pPr>
      <w:r w:rsidRPr="00CB1B32">
        <w:rPr>
          <w:rFonts w:cstheme="minorHAnsi"/>
          <w:i/>
          <w:iCs/>
        </w:rPr>
        <w:t xml:space="preserve"> 3. Darbo uždaviniai.</w:t>
      </w:r>
    </w:p>
    <w:p w14:paraId="6FD52ADC" w14:textId="2F72EBDD" w:rsidR="00CB1B32" w:rsidRPr="00CB1B32" w:rsidRDefault="00CB1B32" w:rsidP="00CB1B32">
      <w:pPr>
        <w:numPr>
          <w:ilvl w:val="1"/>
          <w:numId w:val="49"/>
        </w:numPr>
        <w:tabs>
          <w:tab w:val="clear" w:pos="1650"/>
          <w:tab w:val="num" w:pos="1290"/>
        </w:tabs>
        <w:spacing w:after="0" w:line="240" w:lineRule="auto"/>
        <w:ind w:left="0" w:firstLine="567"/>
        <w:jc w:val="both"/>
        <w:rPr>
          <w:rFonts w:cstheme="minorHAnsi"/>
          <w:i/>
          <w:iCs/>
        </w:rPr>
      </w:pPr>
      <w:r w:rsidRPr="00CB1B32">
        <w:rPr>
          <w:rFonts w:cstheme="minorHAnsi"/>
          <w:i/>
          <w:iCs/>
        </w:rPr>
        <w:t>Atlikti visų  STR 1.01.03:2017 „Statinių klasifikavimas“ nurodomų statinių ir pastatų, išskyrus susisiekimo komunikacijų</w:t>
      </w:r>
      <w:r w:rsidR="00D01C0C">
        <w:rPr>
          <w:rFonts w:cstheme="minorHAnsi"/>
          <w:i/>
          <w:iCs/>
        </w:rPr>
        <w:t xml:space="preserve"> (keliai ir gatvės)</w:t>
      </w:r>
      <w:r w:rsidRPr="00CB1B32">
        <w:rPr>
          <w:rFonts w:cstheme="minorHAnsi"/>
          <w:i/>
          <w:iCs/>
        </w:rPr>
        <w:t xml:space="preserve">, </w:t>
      </w:r>
      <w:r w:rsidR="00E72B93" w:rsidRPr="00E72B93">
        <w:rPr>
          <w:rFonts w:cstheme="minorHAnsi"/>
          <w:b/>
          <w:bCs/>
        </w:rPr>
        <w:t xml:space="preserve">kapitalinio ir paprastojo remonto aprašo, techninių, techninių darbo ir darbo projektų </w:t>
      </w:r>
      <w:r w:rsidRPr="00E72B93">
        <w:rPr>
          <w:rFonts w:cstheme="minorHAnsi"/>
          <w:b/>
          <w:bCs/>
          <w:i/>
          <w:iCs/>
        </w:rPr>
        <w:t>ekspertizę;</w:t>
      </w:r>
    </w:p>
    <w:p w14:paraId="5FDA2871" w14:textId="77777777" w:rsidR="00CB1B32" w:rsidRPr="00CB1B32" w:rsidRDefault="00CB1B32" w:rsidP="00CB1B32">
      <w:pPr>
        <w:numPr>
          <w:ilvl w:val="1"/>
          <w:numId w:val="49"/>
        </w:numPr>
        <w:tabs>
          <w:tab w:val="clear" w:pos="1650"/>
          <w:tab w:val="num" w:pos="1290"/>
        </w:tabs>
        <w:spacing w:after="0" w:line="240" w:lineRule="auto"/>
        <w:ind w:left="0" w:firstLine="567"/>
        <w:jc w:val="both"/>
        <w:rPr>
          <w:rFonts w:cstheme="minorHAnsi"/>
          <w:i/>
          <w:iCs/>
        </w:rPr>
      </w:pPr>
      <w:r w:rsidRPr="00CB1B32">
        <w:rPr>
          <w:rFonts w:cstheme="minorHAnsi"/>
          <w:i/>
          <w:iCs/>
        </w:rPr>
        <w:t>Ekspertizės atlikimą įforminti aktu.</w:t>
      </w:r>
    </w:p>
    <w:p w14:paraId="4F4E4DE4" w14:textId="77777777" w:rsidR="00CB1B32" w:rsidRPr="00CB1B32" w:rsidRDefault="00CB1B32" w:rsidP="00CB1B32">
      <w:pPr>
        <w:spacing w:after="0" w:line="240" w:lineRule="auto"/>
        <w:jc w:val="both"/>
        <w:rPr>
          <w:rFonts w:cstheme="minorHAnsi"/>
          <w:i/>
          <w:iCs/>
        </w:rPr>
      </w:pPr>
      <w:r w:rsidRPr="00CB1B32">
        <w:rPr>
          <w:rFonts w:cstheme="minorHAnsi"/>
          <w:i/>
          <w:iCs/>
        </w:rPr>
        <w:t>Bendrosios projekto ekspertizės atveju pastabos pateikiamos pagal atskiras projekto dalis, vadovaujantis dalinių projekto ekspertizių aktuose pateiktomis privalomomis pastabomis (tik tomis, kurioms pritarta bendrosios projekto ekspertizes metu). Dalinės projekto ekspertizės privalomos pastabos į bendrosios projekto ekspertizės aktą įrašomos tiesiogiai arba nuorodomis į dalinės projekto ekspertizės akto punktus. Bendrosios ir dalinių projekto ekspertizės aktuose pateiktos privalomos pastabos turi būti motyvuotos su nuorodomis į konkrečius statybos teises aktus. Bendrosios projekto ekspertizės akte pateiktos privalomos pastabos ir projekto įvertinimas yra privalomi statytojui (užsakovui) ir projektuotojui.</w:t>
      </w:r>
    </w:p>
    <w:p w14:paraId="0A0F11AD" w14:textId="77777777" w:rsidR="00CB1B32" w:rsidRPr="00CB1B32" w:rsidRDefault="00CB1B32" w:rsidP="00CB1B32">
      <w:pPr>
        <w:spacing w:after="0" w:line="240" w:lineRule="auto"/>
        <w:jc w:val="both"/>
        <w:rPr>
          <w:rFonts w:cstheme="minorHAnsi"/>
          <w:i/>
          <w:iCs/>
        </w:rPr>
      </w:pPr>
    </w:p>
    <w:p w14:paraId="7F25D842" w14:textId="77777777" w:rsidR="00CB1B32" w:rsidRPr="00CB1B32" w:rsidRDefault="00CB1B32" w:rsidP="00CB1B32">
      <w:pPr>
        <w:spacing w:after="0" w:line="240" w:lineRule="auto"/>
        <w:jc w:val="both"/>
        <w:rPr>
          <w:rFonts w:cstheme="minorHAnsi"/>
          <w:i/>
          <w:iCs/>
        </w:rPr>
      </w:pPr>
      <w:r w:rsidRPr="00CB1B32">
        <w:rPr>
          <w:rFonts w:cstheme="minorHAnsi"/>
          <w:i/>
          <w:iCs/>
        </w:rPr>
        <w:t>   4. Paslaugų apimtys.</w:t>
      </w:r>
    </w:p>
    <w:tbl>
      <w:tblPr>
        <w:tblW w:w="0" w:type="auto"/>
        <w:jc w:val="center"/>
        <w:tblCellMar>
          <w:left w:w="0" w:type="dxa"/>
          <w:right w:w="0" w:type="dxa"/>
        </w:tblCellMar>
        <w:tblLook w:val="04A0" w:firstRow="1" w:lastRow="0" w:firstColumn="1" w:lastColumn="0" w:noHBand="0" w:noVBand="1"/>
      </w:tblPr>
      <w:tblGrid>
        <w:gridCol w:w="539"/>
        <w:gridCol w:w="4985"/>
        <w:gridCol w:w="2835"/>
        <w:gridCol w:w="144"/>
        <w:gridCol w:w="222"/>
      </w:tblGrid>
      <w:tr w:rsidR="00CB1B32" w:rsidRPr="00CB1B32" w14:paraId="41E0272F" w14:textId="77777777" w:rsidTr="00CB1B32">
        <w:trPr>
          <w:gridAfter w:val="2"/>
          <w:wAfter w:w="366" w:type="dxa"/>
          <w:cantSplit/>
          <w:trHeight w:val="458"/>
          <w:tblHeader/>
          <w:jc w:val="center"/>
        </w:trPr>
        <w:tc>
          <w:tcPr>
            <w:tcW w:w="53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E667F1" w14:textId="77777777" w:rsidR="00CB1B32" w:rsidRPr="00CB1B32" w:rsidRDefault="00CB1B32" w:rsidP="00CB1B32">
            <w:pPr>
              <w:spacing w:after="0" w:line="240" w:lineRule="auto"/>
              <w:jc w:val="both"/>
              <w:rPr>
                <w:rFonts w:cstheme="minorHAnsi"/>
                <w:b/>
                <w:bCs/>
                <w:i/>
                <w:iCs/>
              </w:rPr>
            </w:pPr>
            <w:r w:rsidRPr="00CB1B32">
              <w:rPr>
                <w:rFonts w:cstheme="minorHAnsi"/>
                <w:b/>
                <w:bCs/>
                <w:i/>
                <w:iCs/>
              </w:rPr>
              <w:t>Eil.</w:t>
            </w:r>
          </w:p>
          <w:p w14:paraId="472E6E14" w14:textId="77777777" w:rsidR="00CB1B32" w:rsidRPr="00CB1B32" w:rsidRDefault="00CB1B32" w:rsidP="00CB1B32">
            <w:pPr>
              <w:spacing w:after="0" w:line="240" w:lineRule="auto"/>
              <w:jc w:val="both"/>
              <w:rPr>
                <w:rFonts w:cstheme="minorHAnsi"/>
                <w:i/>
                <w:iCs/>
              </w:rPr>
            </w:pPr>
            <w:r w:rsidRPr="00CB1B32">
              <w:rPr>
                <w:rFonts w:cstheme="minorHAnsi"/>
                <w:b/>
                <w:bCs/>
                <w:i/>
                <w:iCs/>
              </w:rPr>
              <w:t>Nr.</w:t>
            </w:r>
          </w:p>
        </w:tc>
        <w:tc>
          <w:tcPr>
            <w:tcW w:w="49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1D3D3" w14:textId="77777777" w:rsidR="00CB1B32" w:rsidRPr="00CB1B32" w:rsidRDefault="00CB1B32" w:rsidP="00CB1B32">
            <w:pPr>
              <w:spacing w:after="0" w:line="240" w:lineRule="auto"/>
              <w:jc w:val="both"/>
              <w:rPr>
                <w:rFonts w:cstheme="minorHAnsi"/>
                <w:b/>
                <w:bCs/>
                <w:i/>
                <w:iCs/>
              </w:rPr>
            </w:pPr>
            <w:r w:rsidRPr="00CB1B32">
              <w:rPr>
                <w:rFonts w:cstheme="minorHAnsi"/>
                <w:b/>
                <w:bCs/>
                <w:i/>
                <w:iCs/>
              </w:rPr>
              <w:t>Statinių (statinio) statybos ir montavimo darbų sąmatinė kaina  (pagal suvestinės statybos kainos apskaičiavimo I-II skyrių, su  PVM, eurais)</w:t>
            </w:r>
          </w:p>
        </w:tc>
        <w:tc>
          <w:tcPr>
            <w:tcW w:w="28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82856" w14:textId="77777777" w:rsidR="00CB1B32" w:rsidRPr="00CB1B32" w:rsidRDefault="00CB1B32" w:rsidP="00CB1B32">
            <w:pPr>
              <w:spacing w:after="0" w:line="240" w:lineRule="auto"/>
              <w:jc w:val="both"/>
              <w:rPr>
                <w:rFonts w:cstheme="minorHAnsi"/>
                <w:b/>
                <w:bCs/>
                <w:i/>
                <w:iCs/>
              </w:rPr>
            </w:pPr>
            <w:r w:rsidRPr="00CB1B32">
              <w:rPr>
                <w:rFonts w:cstheme="minorHAnsi"/>
                <w:b/>
                <w:bCs/>
                <w:i/>
                <w:iCs/>
              </w:rPr>
              <w:t xml:space="preserve">Preliminarus </w:t>
            </w:r>
            <w:proofErr w:type="spellStart"/>
            <w:r w:rsidRPr="00CB1B32">
              <w:rPr>
                <w:rFonts w:cstheme="minorHAnsi"/>
                <w:b/>
                <w:bCs/>
                <w:i/>
                <w:iCs/>
              </w:rPr>
              <w:t>ekspertuojamų</w:t>
            </w:r>
            <w:proofErr w:type="spellEnd"/>
            <w:r w:rsidRPr="00CB1B32">
              <w:rPr>
                <w:rFonts w:cstheme="minorHAnsi"/>
                <w:b/>
                <w:bCs/>
                <w:i/>
                <w:iCs/>
              </w:rPr>
              <w:t xml:space="preserve"> projektų kiekis</w:t>
            </w:r>
          </w:p>
        </w:tc>
      </w:tr>
      <w:tr w:rsidR="00CB1B32" w:rsidRPr="00CB1B32" w14:paraId="1D6C59BF" w14:textId="77777777" w:rsidTr="00CB1B32">
        <w:trPr>
          <w:cantSplit/>
          <w:trHeight w:val="437"/>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4C1BE7" w14:textId="77777777" w:rsidR="00CB1B32" w:rsidRPr="00CB1B32" w:rsidRDefault="00CB1B32" w:rsidP="00CB1B32">
            <w:pPr>
              <w:spacing w:after="0" w:line="240" w:lineRule="auto"/>
              <w:jc w:val="both"/>
              <w:rPr>
                <w:rFonts w:cstheme="minorHAnsi"/>
                <w:i/>
                <w:iCs/>
              </w:rPr>
            </w:pPr>
          </w:p>
        </w:tc>
        <w:tc>
          <w:tcPr>
            <w:tcW w:w="0" w:type="auto"/>
            <w:vMerge/>
            <w:tcBorders>
              <w:top w:val="single" w:sz="8" w:space="0" w:color="auto"/>
              <w:left w:val="nil"/>
              <w:bottom w:val="single" w:sz="8" w:space="0" w:color="auto"/>
              <w:right w:val="single" w:sz="8" w:space="0" w:color="auto"/>
            </w:tcBorders>
            <w:vAlign w:val="center"/>
            <w:hideMark/>
          </w:tcPr>
          <w:p w14:paraId="35D740FD" w14:textId="77777777" w:rsidR="00CB1B32" w:rsidRPr="00CB1B32" w:rsidRDefault="00CB1B32" w:rsidP="00CB1B32">
            <w:pPr>
              <w:spacing w:after="0" w:line="240" w:lineRule="auto"/>
              <w:jc w:val="both"/>
              <w:rPr>
                <w:rFonts w:cstheme="minorHAnsi"/>
                <w:b/>
                <w:bCs/>
                <w:i/>
                <w:iCs/>
              </w:rPr>
            </w:pPr>
          </w:p>
        </w:tc>
        <w:tc>
          <w:tcPr>
            <w:tcW w:w="0" w:type="auto"/>
            <w:vMerge/>
            <w:tcBorders>
              <w:top w:val="single" w:sz="8" w:space="0" w:color="auto"/>
              <w:left w:val="nil"/>
              <w:bottom w:val="single" w:sz="8" w:space="0" w:color="auto"/>
              <w:right w:val="single" w:sz="8" w:space="0" w:color="auto"/>
            </w:tcBorders>
            <w:vAlign w:val="center"/>
            <w:hideMark/>
          </w:tcPr>
          <w:p w14:paraId="1DE4FC1C" w14:textId="77777777" w:rsidR="00CB1B32" w:rsidRPr="00CB1B32" w:rsidRDefault="00CB1B32" w:rsidP="00CB1B32">
            <w:pPr>
              <w:spacing w:after="0" w:line="240" w:lineRule="auto"/>
              <w:jc w:val="both"/>
              <w:rPr>
                <w:rFonts w:cstheme="minorHAnsi"/>
                <w:b/>
                <w:bCs/>
                <w:i/>
                <w:iCs/>
              </w:rPr>
            </w:pPr>
          </w:p>
        </w:tc>
        <w:tc>
          <w:tcPr>
            <w:tcW w:w="144" w:type="dxa"/>
            <w:vAlign w:val="center"/>
            <w:hideMark/>
          </w:tcPr>
          <w:p w14:paraId="74A87B9C" w14:textId="77777777" w:rsidR="00CB1B32" w:rsidRPr="00CB1B32" w:rsidRDefault="00CB1B32" w:rsidP="00CB1B32">
            <w:pPr>
              <w:spacing w:after="0" w:line="240" w:lineRule="auto"/>
              <w:jc w:val="both"/>
              <w:rPr>
                <w:rFonts w:cstheme="minorHAnsi"/>
                <w:i/>
                <w:iCs/>
              </w:rPr>
            </w:pPr>
          </w:p>
        </w:tc>
        <w:tc>
          <w:tcPr>
            <w:tcW w:w="0" w:type="auto"/>
            <w:vAlign w:val="center"/>
            <w:hideMark/>
          </w:tcPr>
          <w:p w14:paraId="7E9B0DC6" w14:textId="77777777" w:rsidR="00CB1B32" w:rsidRPr="00CB1B32" w:rsidRDefault="00CB1B32" w:rsidP="00CB1B32">
            <w:pPr>
              <w:spacing w:after="0" w:line="240" w:lineRule="auto"/>
              <w:jc w:val="both"/>
              <w:rPr>
                <w:rFonts w:cstheme="minorHAnsi"/>
                <w:i/>
                <w:iCs/>
              </w:rPr>
            </w:pPr>
          </w:p>
        </w:tc>
      </w:tr>
      <w:tr w:rsidR="00CB1B32" w:rsidRPr="00CB1B32" w14:paraId="7452B3FE"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BAEC1"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1B2C0F10" w14:textId="77777777" w:rsidR="00CB1B32" w:rsidRPr="00CB1B32" w:rsidRDefault="00CB1B32" w:rsidP="00CB1B32">
            <w:pPr>
              <w:spacing w:after="0" w:line="240" w:lineRule="auto"/>
              <w:jc w:val="both"/>
              <w:rPr>
                <w:rFonts w:cstheme="minorHAnsi"/>
                <w:i/>
                <w:iCs/>
              </w:rPr>
            </w:pPr>
            <w:r w:rsidRPr="00CB1B32">
              <w:rPr>
                <w:rFonts w:cstheme="minorHAnsi"/>
                <w:i/>
                <w:iCs/>
              </w:rPr>
              <w:t>kai vertė ne didesnė nei 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44A9057"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3B8FFD92"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1DFFAB13" w14:textId="77777777" w:rsidR="00CB1B32" w:rsidRPr="00CB1B32" w:rsidRDefault="00CB1B32" w:rsidP="00CB1B32">
            <w:pPr>
              <w:spacing w:after="0" w:line="240" w:lineRule="auto"/>
              <w:jc w:val="both"/>
              <w:rPr>
                <w:rFonts w:cstheme="minorHAnsi"/>
                <w:i/>
                <w:iCs/>
              </w:rPr>
            </w:pPr>
          </w:p>
        </w:tc>
      </w:tr>
      <w:tr w:rsidR="00CB1B32" w:rsidRPr="00CB1B32" w14:paraId="597F9DCB"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0B0A"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7F444A88" w14:textId="77777777" w:rsidR="00CB1B32" w:rsidRPr="00CB1B32" w:rsidRDefault="00CB1B32" w:rsidP="00CB1B32">
            <w:pPr>
              <w:spacing w:after="0" w:line="240" w:lineRule="auto"/>
              <w:jc w:val="both"/>
              <w:rPr>
                <w:rFonts w:cstheme="minorHAnsi"/>
                <w:i/>
                <w:iCs/>
              </w:rPr>
            </w:pPr>
            <w:r w:rsidRPr="00CB1B32">
              <w:rPr>
                <w:rFonts w:cstheme="minorHAnsi"/>
                <w:i/>
                <w:iCs/>
              </w:rPr>
              <w:t>vertė nuo 50 0000 iki  ne didesnė nei 100 000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9EC43AE"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77ED6936"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9EA3852" w14:textId="77777777" w:rsidR="00CB1B32" w:rsidRPr="00CB1B32" w:rsidRDefault="00CB1B32" w:rsidP="00CB1B32">
            <w:pPr>
              <w:spacing w:after="0" w:line="240" w:lineRule="auto"/>
              <w:jc w:val="both"/>
              <w:rPr>
                <w:rFonts w:cstheme="minorHAnsi"/>
                <w:i/>
                <w:iCs/>
              </w:rPr>
            </w:pPr>
          </w:p>
        </w:tc>
      </w:tr>
      <w:tr w:rsidR="00CB1B32" w:rsidRPr="00CB1B32" w14:paraId="41571146"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56631" w14:textId="77777777" w:rsidR="00CB1B32" w:rsidRPr="00CB1B32" w:rsidRDefault="00CB1B32" w:rsidP="00CB1B32">
            <w:pPr>
              <w:spacing w:after="0" w:line="240" w:lineRule="auto"/>
              <w:jc w:val="both"/>
              <w:rPr>
                <w:rFonts w:cstheme="minorHAnsi"/>
                <w:i/>
                <w:iCs/>
              </w:rPr>
            </w:pPr>
            <w:r w:rsidRPr="00CB1B32">
              <w:rPr>
                <w:rFonts w:cstheme="minorHAnsi"/>
                <w:i/>
                <w:iCs/>
              </w:rPr>
              <w:t>3</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08BE196E" w14:textId="77777777" w:rsidR="00CB1B32" w:rsidRPr="00CB1B32" w:rsidRDefault="00CB1B32" w:rsidP="00CB1B32">
            <w:pPr>
              <w:spacing w:after="0" w:line="240" w:lineRule="auto"/>
              <w:jc w:val="both"/>
              <w:rPr>
                <w:rFonts w:cstheme="minorHAnsi"/>
                <w:i/>
                <w:iCs/>
              </w:rPr>
            </w:pPr>
            <w:r w:rsidRPr="00CB1B32">
              <w:rPr>
                <w:rFonts w:cstheme="minorHAnsi"/>
                <w:i/>
                <w:iCs/>
              </w:rPr>
              <w:t>vertė nuo 100 000 iki  ne didesnė nei 150 000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FE24A34"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2745A467"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35C0D278" w14:textId="77777777" w:rsidR="00CB1B32" w:rsidRPr="00CB1B32" w:rsidRDefault="00CB1B32" w:rsidP="00CB1B32">
            <w:pPr>
              <w:spacing w:after="0" w:line="240" w:lineRule="auto"/>
              <w:jc w:val="both"/>
              <w:rPr>
                <w:rFonts w:cstheme="minorHAnsi"/>
                <w:i/>
                <w:iCs/>
              </w:rPr>
            </w:pPr>
          </w:p>
        </w:tc>
      </w:tr>
      <w:tr w:rsidR="00CB1B32" w:rsidRPr="00CB1B32" w14:paraId="41386CE5"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E6F70" w14:textId="77777777" w:rsidR="00CB1B32" w:rsidRPr="00CB1B32" w:rsidRDefault="00CB1B32" w:rsidP="00CB1B32">
            <w:pPr>
              <w:spacing w:after="0" w:line="240" w:lineRule="auto"/>
              <w:jc w:val="both"/>
              <w:rPr>
                <w:rFonts w:cstheme="minorHAnsi"/>
                <w:i/>
                <w:iCs/>
              </w:rPr>
            </w:pPr>
            <w:r w:rsidRPr="00CB1B32">
              <w:rPr>
                <w:rFonts w:cstheme="minorHAnsi"/>
                <w:i/>
                <w:iCs/>
              </w:rPr>
              <w:t>4</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2A4600B1" w14:textId="77777777" w:rsidR="00CB1B32" w:rsidRPr="00CB1B32" w:rsidRDefault="00CB1B32" w:rsidP="00CB1B32">
            <w:pPr>
              <w:spacing w:after="0" w:line="240" w:lineRule="auto"/>
              <w:jc w:val="both"/>
              <w:rPr>
                <w:rFonts w:cstheme="minorHAnsi"/>
                <w:i/>
                <w:iCs/>
              </w:rPr>
            </w:pPr>
            <w:r w:rsidRPr="00CB1B32">
              <w:rPr>
                <w:rFonts w:cstheme="minorHAnsi"/>
                <w:i/>
                <w:iCs/>
              </w:rPr>
              <w:t>vertė nuo 150 000 iki  ne didesnė nei 200 000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A955A72"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2EBBA095"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tcPr>
          <w:p w14:paraId="6F0C2D72" w14:textId="77777777" w:rsidR="00CB1B32" w:rsidRPr="00CB1B32" w:rsidRDefault="00CB1B32" w:rsidP="00CB1B32">
            <w:pPr>
              <w:spacing w:after="0" w:line="240" w:lineRule="auto"/>
              <w:jc w:val="both"/>
              <w:rPr>
                <w:rFonts w:cstheme="minorHAnsi"/>
                <w:i/>
                <w:iCs/>
              </w:rPr>
            </w:pPr>
          </w:p>
        </w:tc>
      </w:tr>
      <w:tr w:rsidR="00CB1B32" w:rsidRPr="00CB1B32" w14:paraId="356EF233"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6580C" w14:textId="77777777" w:rsidR="00CB1B32" w:rsidRPr="00CB1B32" w:rsidRDefault="00CB1B32" w:rsidP="00CB1B32">
            <w:pPr>
              <w:spacing w:after="0" w:line="240" w:lineRule="auto"/>
              <w:jc w:val="both"/>
              <w:rPr>
                <w:rFonts w:cstheme="minorHAnsi"/>
                <w:i/>
                <w:iCs/>
              </w:rPr>
            </w:pPr>
            <w:r w:rsidRPr="00CB1B32">
              <w:rPr>
                <w:rFonts w:cstheme="minorHAnsi"/>
                <w:i/>
                <w:iCs/>
              </w:rPr>
              <w:t>5</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6A5C8971" w14:textId="77777777" w:rsidR="00CB1B32" w:rsidRPr="00CB1B32" w:rsidRDefault="00CB1B32" w:rsidP="00CB1B32">
            <w:pPr>
              <w:spacing w:after="0" w:line="240" w:lineRule="auto"/>
              <w:jc w:val="both"/>
              <w:rPr>
                <w:rFonts w:cstheme="minorHAnsi"/>
                <w:i/>
                <w:iCs/>
              </w:rPr>
            </w:pPr>
            <w:r w:rsidRPr="00CB1B32">
              <w:rPr>
                <w:rFonts w:cstheme="minorHAnsi"/>
                <w:i/>
                <w:iCs/>
              </w:rPr>
              <w:t>vertė nuo  200 000 iki ne didesnė nei 250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B11A005" w14:textId="77777777" w:rsidR="00CB1B32" w:rsidRPr="00CB1B32" w:rsidRDefault="00CB1B32" w:rsidP="00CB1B32">
            <w:pPr>
              <w:spacing w:after="0" w:line="240" w:lineRule="auto"/>
              <w:jc w:val="both"/>
              <w:rPr>
                <w:rFonts w:cstheme="minorHAnsi"/>
                <w:i/>
                <w:iCs/>
              </w:rPr>
            </w:pPr>
            <w:r w:rsidRPr="00CB1B32">
              <w:rPr>
                <w:rFonts w:cstheme="minorHAnsi"/>
                <w:i/>
                <w:iCs/>
              </w:rPr>
              <w:t>3</w:t>
            </w:r>
          </w:p>
        </w:tc>
        <w:tc>
          <w:tcPr>
            <w:tcW w:w="144" w:type="dxa"/>
            <w:vAlign w:val="center"/>
            <w:hideMark/>
          </w:tcPr>
          <w:p w14:paraId="6E34D633"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7C0A626D" w14:textId="77777777" w:rsidR="00CB1B32" w:rsidRPr="00CB1B32" w:rsidRDefault="00CB1B32" w:rsidP="00CB1B32">
            <w:pPr>
              <w:spacing w:after="0" w:line="240" w:lineRule="auto"/>
              <w:jc w:val="both"/>
              <w:rPr>
                <w:rFonts w:cstheme="minorHAnsi"/>
                <w:i/>
                <w:iCs/>
              </w:rPr>
            </w:pPr>
          </w:p>
        </w:tc>
      </w:tr>
      <w:tr w:rsidR="00CB1B32" w:rsidRPr="00CB1B32" w14:paraId="2996EB85"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E5914" w14:textId="77777777" w:rsidR="00CB1B32" w:rsidRPr="00CB1B32" w:rsidRDefault="00CB1B32" w:rsidP="00CB1B32">
            <w:pPr>
              <w:spacing w:after="0" w:line="240" w:lineRule="auto"/>
              <w:jc w:val="both"/>
              <w:rPr>
                <w:rFonts w:cstheme="minorHAnsi"/>
                <w:i/>
                <w:iCs/>
              </w:rPr>
            </w:pPr>
            <w:r w:rsidRPr="00CB1B32">
              <w:rPr>
                <w:rFonts w:cstheme="minorHAnsi"/>
                <w:i/>
                <w:iCs/>
              </w:rPr>
              <w:t>6</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64BC4A33" w14:textId="77777777" w:rsidR="00CB1B32" w:rsidRPr="00CB1B32" w:rsidRDefault="00CB1B32" w:rsidP="00CB1B32">
            <w:pPr>
              <w:spacing w:after="0" w:line="240" w:lineRule="auto"/>
              <w:jc w:val="both"/>
              <w:rPr>
                <w:rFonts w:cstheme="minorHAnsi"/>
                <w:i/>
                <w:iCs/>
              </w:rPr>
            </w:pPr>
            <w:r w:rsidRPr="00CB1B32">
              <w:rPr>
                <w:rFonts w:cstheme="minorHAnsi"/>
                <w:i/>
                <w:iCs/>
              </w:rPr>
              <w:t>vertė nuo 2500  000 iki ne didesnė nei  300 000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6778323" w14:textId="77777777" w:rsidR="00CB1B32" w:rsidRPr="00CB1B32" w:rsidRDefault="00CB1B32" w:rsidP="00CB1B32">
            <w:pPr>
              <w:spacing w:after="0" w:line="240" w:lineRule="auto"/>
              <w:jc w:val="both"/>
              <w:rPr>
                <w:rFonts w:cstheme="minorHAnsi"/>
                <w:i/>
                <w:iCs/>
              </w:rPr>
            </w:pPr>
            <w:r w:rsidRPr="00CB1B32">
              <w:rPr>
                <w:rFonts w:cstheme="minorHAnsi"/>
                <w:i/>
                <w:iCs/>
              </w:rPr>
              <w:t>3</w:t>
            </w:r>
          </w:p>
        </w:tc>
        <w:tc>
          <w:tcPr>
            <w:tcW w:w="144" w:type="dxa"/>
            <w:vAlign w:val="center"/>
            <w:hideMark/>
          </w:tcPr>
          <w:p w14:paraId="51EE8BD0"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477689F2" w14:textId="77777777" w:rsidR="00CB1B32" w:rsidRPr="00CB1B32" w:rsidRDefault="00CB1B32" w:rsidP="00CB1B32">
            <w:pPr>
              <w:spacing w:after="0" w:line="240" w:lineRule="auto"/>
              <w:jc w:val="both"/>
              <w:rPr>
                <w:rFonts w:cstheme="minorHAnsi"/>
                <w:i/>
                <w:iCs/>
              </w:rPr>
            </w:pPr>
          </w:p>
        </w:tc>
      </w:tr>
      <w:tr w:rsidR="00CB1B32" w:rsidRPr="00CB1B32" w14:paraId="2E8CCF2B"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628A8" w14:textId="77777777" w:rsidR="00CB1B32" w:rsidRPr="00CB1B32" w:rsidRDefault="00CB1B32" w:rsidP="00CB1B32">
            <w:pPr>
              <w:spacing w:after="0" w:line="240" w:lineRule="auto"/>
              <w:jc w:val="both"/>
              <w:rPr>
                <w:rFonts w:cstheme="minorHAnsi"/>
                <w:i/>
                <w:iCs/>
              </w:rPr>
            </w:pPr>
            <w:r w:rsidRPr="00CB1B32">
              <w:rPr>
                <w:rFonts w:cstheme="minorHAnsi"/>
                <w:i/>
                <w:iCs/>
              </w:rPr>
              <w:t>7</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BE2789E" w14:textId="77777777" w:rsidR="00CB1B32" w:rsidRPr="00CB1B32" w:rsidRDefault="00CB1B32" w:rsidP="00CB1B32">
            <w:pPr>
              <w:spacing w:after="0" w:line="240" w:lineRule="auto"/>
              <w:jc w:val="both"/>
              <w:rPr>
                <w:rFonts w:cstheme="minorHAnsi"/>
                <w:i/>
                <w:iCs/>
              </w:rPr>
            </w:pPr>
            <w:r w:rsidRPr="00CB1B32">
              <w:rPr>
                <w:rFonts w:cstheme="minorHAnsi"/>
                <w:i/>
                <w:iCs/>
              </w:rPr>
              <w:t>vertė nuo 300  000 iki  ne didesnė nei 500 000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A3A1917"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21E18370"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37C31BB" w14:textId="77777777" w:rsidR="00CB1B32" w:rsidRPr="00CB1B32" w:rsidRDefault="00CB1B32" w:rsidP="00CB1B32">
            <w:pPr>
              <w:spacing w:after="0" w:line="240" w:lineRule="auto"/>
              <w:jc w:val="both"/>
              <w:rPr>
                <w:rFonts w:cstheme="minorHAnsi"/>
                <w:i/>
                <w:iCs/>
              </w:rPr>
            </w:pPr>
          </w:p>
        </w:tc>
      </w:tr>
      <w:tr w:rsidR="00CB1B32" w:rsidRPr="00CB1B32" w14:paraId="3D034E7A"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45E3D" w14:textId="77777777" w:rsidR="00CB1B32" w:rsidRPr="00CB1B32" w:rsidRDefault="00CB1B32" w:rsidP="00CB1B32">
            <w:pPr>
              <w:spacing w:after="0" w:line="240" w:lineRule="auto"/>
              <w:jc w:val="both"/>
              <w:rPr>
                <w:rFonts w:cstheme="minorHAnsi"/>
                <w:i/>
                <w:iCs/>
              </w:rPr>
            </w:pPr>
            <w:r w:rsidRPr="00CB1B32">
              <w:rPr>
                <w:rFonts w:cstheme="minorHAnsi"/>
                <w:i/>
                <w:iCs/>
              </w:rPr>
              <w:t>8</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3BD03E26" w14:textId="77777777" w:rsidR="00CB1B32" w:rsidRPr="00CB1B32" w:rsidRDefault="00CB1B32" w:rsidP="00CB1B32">
            <w:pPr>
              <w:spacing w:after="0" w:line="240" w:lineRule="auto"/>
              <w:jc w:val="both"/>
              <w:rPr>
                <w:rFonts w:cstheme="minorHAnsi"/>
                <w:i/>
                <w:iCs/>
              </w:rPr>
            </w:pPr>
            <w:r w:rsidRPr="00CB1B32">
              <w:rPr>
                <w:rFonts w:cstheme="minorHAnsi"/>
                <w:i/>
                <w:iCs/>
              </w:rPr>
              <w:t>vertė nuo 500  000 iki ne didesnė nei 1 000 000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ED188A" w14:textId="77777777" w:rsidR="00CB1B32" w:rsidRPr="00CB1B32" w:rsidRDefault="00CB1B32" w:rsidP="00CB1B32">
            <w:pPr>
              <w:spacing w:after="0" w:line="240" w:lineRule="auto"/>
              <w:jc w:val="both"/>
              <w:rPr>
                <w:rFonts w:cstheme="minorHAnsi"/>
                <w:i/>
                <w:iCs/>
              </w:rPr>
            </w:pPr>
            <w:r w:rsidRPr="00CB1B32">
              <w:rPr>
                <w:rFonts w:cstheme="minorHAnsi"/>
                <w:i/>
                <w:iCs/>
              </w:rPr>
              <w:t>2</w:t>
            </w:r>
          </w:p>
        </w:tc>
        <w:tc>
          <w:tcPr>
            <w:tcW w:w="144" w:type="dxa"/>
            <w:vAlign w:val="center"/>
            <w:hideMark/>
          </w:tcPr>
          <w:p w14:paraId="28D32CB8"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4867465E" w14:textId="77777777" w:rsidR="00CB1B32" w:rsidRPr="00CB1B32" w:rsidRDefault="00CB1B32" w:rsidP="00CB1B32">
            <w:pPr>
              <w:spacing w:after="0" w:line="240" w:lineRule="auto"/>
              <w:jc w:val="both"/>
              <w:rPr>
                <w:rFonts w:cstheme="minorHAnsi"/>
                <w:i/>
                <w:iCs/>
              </w:rPr>
            </w:pPr>
          </w:p>
        </w:tc>
      </w:tr>
      <w:tr w:rsidR="00CB1B32" w:rsidRPr="00CB1B32" w14:paraId="482E65FB"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67F5A" w14:textId="77777777" w:rsidR="00CB1B32" w:rsidRPr="00CB1B32" w:rsidRDefault="00CB1B32" w:rsidP="00CB1B32">
            <w:pPr>
              <w:spacing w:after="0" w:line="240" w:lineRule="auto"/>
              <w:jc w:val="both"/>
              <w:rPr>
                <w:rFonts w:cstheme="minorHAnsi"/>
                <w:i/>
                <w:iCs/>
              </w:rPr>
            </w:pPr>
            <w:r w:rsidRPr="00CB1B32">
              <w:rPr>
                <w:rFonts w:cstheme="minorHAnsi"/>
                <w:i/>
                <w:iCs/>
              </w:rPr>
              <w:lastRenderedPageBreak/>
              <w:t>9</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1FB08227" w14:textId="77777777" w:rsidR="00CB1B32" w:rsidRPr="00CB1B32" w:rsidRDefault="00CB1B32" w:rsidP="00CB1B32">
            <w:pPr>
              <w:spacing w:after="0" w:line="240" w:lineRule="auto"/>
              <w:jc w:val="both"/>
              <w:rPr>
                <w:rFonts w:cstheme="minorHAnsi"/>
                <w:i/>
                <w:iCs/>
              </w:rPr>
            </w:pPr>
            <w:r w:rsidRPr="00CB1B32">
              <w:rPr>
                <w:rFonts w:cstheme="minorHAnsi"/>
                <w:i/>
                <w:iCs/>
              </w:rPr>
              <w:t>vertė nuo 1 000 000 iki ne didesnė nei 1 500 000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17DDF91"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64F6AFDD"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6C5AA98" w14:textId="77777777" w:rsidR="00CB1B32" w:rsidRPr="00CB1B32" w:rsidRDefault="00CB1B32" w:rsidP="00CB1B32">
            <w:pPr>
              <w:spacing w:after="0" w:line="240" w:lineRule="auto"/>
              <w:jc w:val="both"/>
              <w:rPr>
                <w:rFonts w:cstheme="minorHAnsi"/>
                <w:i/>
                <w:iCs/>
              </w:rPr>
            </w:pPr>
          </w:p>
        </w:tc>
      </w:tr>
      <w:tr w:rsidR="00CB1B32" w:rsidRPr="00CB1B32" w14:paraId="13CB2ABD"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B2314" w14:textId="77777777" w:rsidR="00CB1B32" w:rsidRPr="00CB1B32" w:rsidRDefault="00CB1B32" w:rsidP="00CB1B32">
            <w:pPr>
              <w:spacing w:after="0" w:line="240" w:lineRule="auto"/>
              <w:jc w:val="both"/>
              <w:rPr>
                <w:rFonts w:cstheme="minorHAnsi"/>
                <w:i/>
                <w:iCs/>
              </w:rPr>
            </w:pPr>
            <w:r w:rsidRPr="00CB1B32">
              <w:rPr>
                <w:rFonts w:cstheme="minorHAnsi"/>
                <w:i/>
                <w:iCs/>
              </w:rPr>
              <w:t>10</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414D8863" w14:textId="77777777" w:rsidR="00CB1B32" w:rsidRPr="00CB1B32" w:rsidRDefault="00CB1B32" w:rsidP="00CB1B32">
            <w:pPr>
              <w:spacing w:after="0" w:line="240" w:lineRule="auto"/>
              <w:jc w:val="both"/>
              <w:rPr>
                <w:rFonts w:cstheme="minorHAnsi"/>
                <w:i/>
                <w:iCs/>
              </w:rPr>
            </w:pPr>
            <w:r w:rsidRPr="00CB1B32">
              <w:rPr>
                <w:rFonts w:cstheme="minorHAnsi"/>
                <w:i/>
                <w:iCs/>
              </w:rPr>
              <w:t>vertė nuo 1 500  000 iki  ne didesnė nei 2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6761ACD"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0BEF0657"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BD2DF3D" w14:textId="77777777" w:rsidR="00CB1B32" w:rsidRPr="00CB1B32" w:rsidRDefault="00CB1B32" w:rsidP="00CB1B32">
            <w:pPr>
              <w:spacing w:after="0" w:line="240" w:lineRule="auto"/>
              <w:jc w:val="both"/>
              <w:rPr>
                <w:rFonts w:cstheme="minorHAnsi"/>
                <w:i/>
                <w:iCs/>
              </w:rPr>
            </w:pPr>
          </w:p>
        </w:tc>
      </w:tr>
      <w:tr w:rsidR="00CB1B32" w:rsidRPr="00CB1B32" w14:paraId="517B4193"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346A2" w14:textId="77777777" w:rsidR="00CB1B32" w:rsidRPr="00CB1B32" w:rsidRDefault="00CB1B32" w:rsidP="00CB1B32">
            <w:pPr>
              <w:spacing w:after="0" w:line="240" w:lineRule="auto"/>
              <w:jc w:val="both"/>
              <w:rPr>
                <w:rFonts w:cstheme="minorHAnsi"/>
                <w:i/>
                <w:iCs/>
              </w:rPr>
            </w:pPr>
            <w:r w:rsidRPr="00CB1B32">
              <w:rPr>
                <w:rFonts w:cstheme="minorHAnsi"/>
                <w:i/>
                <w:iCs/>
              </w:rPr>
              <w:t>11</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6E29BAF9" w14:textId="77777777" w:rsidR="00CB1B32" w:rsidRPr="00CB1B32" w:rsidRDefault="00CB1B32" w:rsidP="00CB1B32">
            <w:pPr>
              <w:spacing w:after="0" w:line="240" w:lineRule="auto"/>
              <w:jc w:val="both"/>
              <w:rPr>
                <w:rFonts w:cstheme="minorHAnsi"/>
                <w:i/>
                <w:iCs/>
              </w:rPr>
            </w:pPr>
            <w:r w:rsidRPr="00CB1B32">
              <w:rPr>
                <w:rFonts w:cstheme="minorHAnsi"/>
                <w:i/>
                <w:iCs/>
              </w:rPr>
              <w:t>vertė nuo  2  000  000 iki ne didesnė nei 3 000 000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1F6C1B1"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0271780C"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5617288B" w14:textId="77777777" w:rsidR="00CB1B32" w:rsidRPr="00CB1B32" w:rsidRDefault="00CB1B32" w:rsidP="00CB1B32">
            <w:pPr>
              <w:spacing w:after="0" w:line="240" w:lineRule="auto"/>
              <w:jc w:val="both"/>
              <w:rPr>
                <w:rFonts w:cstheme="minorHAnsi"/>
                <w:i/>
                <w:iCs/>
              </w:rPr>
            </w:pPr>
          </w:p>
        </w:tc>
      </w:tr>
      <w:tr w:rsidR="00CB1B32" w:rsidRPr="00CB1B32" w14:paraId="0FB2884F" w14:textId="77777777" w:rsidTr="00CB1B32">
        <w:trPr>
          <w:jc w:val="center"/>
        </w:trPr>
        <w:tc>
          <w:tcPr>
            <w:tcW w:w="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F9686" w14:textId="77777777" w:rsidR="00CB1B32" w:rsidRPr="00CB1B32" w:rsidRDefault="00CB1B32" w:rsidP="00CB1B32">
            <w:pPr>
              <w:spacing w:after="0" w:line="240" w:lineRule="auto"/>
              <w:jc w:val="both"/>
              <w:rPr>
                <w:rFonts w:cstheme="minorHAnsi"/>
                <w:i/>
                <w:iCs/>
              </w:rPr>
            </w:pPr>
            <w:r w:rsidRPr="00CB1B32">
              <w:rPr>
                <w:rFonts w:cstheme="minorHAnsi"/>
                <w:i/>
                <w:iCs/>
              </w:rPr>
              <w:t>12</w:t>
            </w:r>
          </w:p>
        </w:tc>
        <w:tc>
          <w:tcPr>
            <w:tcW w:w="4985" w:type="dxa"/>
            <w:tcBorders>
              <w:top w:val="nil"/>
              <w:left w:val="nil"/>
              <w:bottom w:val="single" w:sz="8" w:space="0" w:color="auto"/>
              <w:right w:val="single" w:sz="8" w:space="0" w:color="auto"/>
            </w:tcBorders>
            <w:tcMar>
              <w:top w:w="0" w:type="dxa"/>
              <w:left w:w="108" w:type="dxa"/>
              <w:bottom w:w="0" w:type="dxa"/>
              <w:right w:w="108" w:type="dxa"/>
            </w:tcMar>
            <w:hideMark/>
          </w:tcPr>
          <w:p w14:paraId="1F8E384C" w14:textId="77777777" w:rsidR="00CB1B32" w:rsidRPr="00CB1B32" w:rsidRDefault="00CB1B32" w:rsidP="00CB1B32">
            <w:pPr>
              <w:spacing w:after="0" w:line="240" w:lineRule="auto"/>
              <w:jc w:val="both"/>
              <w:rPr>
                <w:rFonts w:cstheme="minorHAnsi"/>
                <w:i/>
                <w:iCs/>
              </w:rPr>
            </w:pPr>
            <w:r w:rsidRPr="00CB1B32">
              <w:rPr>
                <w:rFonts w:cstheme="minorHAnsi"/>
                <w:i/>
                <w:iCs/>
              </w:rPr>
              <w:t>vertė nuo  3 000 000 ir daugiau</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E127622" w14:textId="77777777" w:rsidR="00CB1B32" w:rsidRPr="00CB1B32" w:rsidRDefault="00CB1B32" w:rsidP="00CB1B32">
            <w:pPr>
              <w:spacing w:after="0" w:line="240" w:lineRule="auto"/>
              <w:jc w:val="both"/>
              <w:rPr>
                <w:rFonts w:cstheme="minorHAnsi"/>
                <w:i/>
                <w:iCs/>
              </w:rPr>
            </w:pPr>
            <w:r w:rsidRPr="00CB1B32">
              <w:rPr>
                <w:rFonts w:cstheme="minorHAnsi"/>
                <w:i/>
                <w:iCs/>
              </w:rPr>
              <w:t>1</w:t>
            </w:r>
          </w:p>
        </w:tc>
        <w:tc>
          <w:tcPr>
            <w:tcW w:w="144" w:type="dxa"/>
            <w:vAlign w:val="center"/>
            <w:hideMark/>
          </w:tcPr>
          <w:p w14:paraId="154AB003" w14:textId="77777777" w:rsidR="00CB1B32" w:rsidRPr="00CB1B32" w:rsidRDefault="00CB1B32" w:rsidP="00CB1B32">
            <w:pPr>
              <w:spacing w:after="0" w:line="240" w:lineRule="auto"/>
              <w:jc w:val="both"/>
              <w:rPr>
                <w:rFonts w:cstheme="minorHAnsi"/>
                <w:i/>
                <w:iCs/>
              </w:rPr>
            </w:pPr>
            <w:r w:rsidRPr="00CB1B32">
              <w:rPr>
                <w:rFonts w:cstheme="minorHAnsi"/>
                <w:i/>
                <w:iCs/>
              </w:rPr>
              <w:t> </w:t>
            </w:r>
          </w:p>
        </w:tc>
        <w:tc>
          <w:tcPr>
            <w:tcW w:w="0" w:type="auto"/>
            <w:vAlign w:val="center"/>
            <w:hideMark/>
          </w:tcPr>
          <w:p w14:paraId="6D4F2104" w14:textId="77777777" w:rsidR="00CB1B32" w:rsidRPr="00CB1B32" w:rsidRDefault="00CB1B32" w:rsidP="00CB1B32">
            <w:pPr>
              <w:spacing w:after="0" w:line="240" w:lineRule="auto"/>
              <w:jc w:val="both"/>
              <w:rPr>
                <w:rFonts w:cstheme="minorHAnsi"/>
                <w:i/>
                <w:iCs/>
              </w:rPr>
            </w:pPr>
          </w:p>
        </w:tc>
      </w:tr>
    </w:tbl>
    <w:p w14:paraId="4F240581" w14:textId="77777777" w:rsidR="00CB1B32" w:rsidRPr="00CB1B32" w:rsidRDefault="00CB1B32" w:rsidP="00CB1B32">
      <w:pPr>
        <w:spacing w:after="0" w:line="240" w:lineRule="auto"/>
        <w:jc w:val="both"/>
        <w:rPr>
          <w:rFonts w:cstheme="minorHAnsi"/>
          <w:i/>
          <w:iCs/>
        </w:rPr>
      </w:pPr>
    </w:p>
    <w:p w14:paraId="33F418A8" w14:textId="77777777" w:rsidR="00CB1B32" w:rsidRPr="00CB1B32" w:rsidRDefault="00CB1B32" w:rsidP="00CB1B32">
      <w:pPr>
        <w:spacing w:after="0" w:line="240" w:lineRule="auto"/>
        <w:jc w:val="both"/>
        <w:rPr>
          <w:rFonts w:cstheme="minorHAnsi"/>
          <w:i/>
          <w:iCs/>
        </w:rPr>
      </w:pPr>
      <w:r w:rsidRPr="00CB1B32">
        <w:rPr>
          <w:rFonts w:cstheme="minorHAnsi"/>
          <w:i/>
          <w:iCs/>
        </w:rPr>
        <w:t>5. Sutarties vykdymo pradžia ir trukmė.</w:t>
      </w:r>
    </w:p>
    <w:p w14:paraId="3662A2FF" w14:textId="77777777" w:rsidR="00CB1B32" w:rsidRPr="00CB1B32" w:rsidRDefault="00CB1B32" w:rsidP="00CB1B32">
      <w:pPr>
        <w:spacing w:after="0" w:line="240" w:lineRule="auto"/>
        <w:jc w:val="both"/>
        <w:rPr>
          <w:rFonts w:cstheme="minorHAnsi"/>
          <w:i/>
          <w:iCs/>
        </w:rPr>
      </w:pPr>
      <w:r w:rsidRPr="00CB1B32">
        <w:rPr>
          <w:rFonts w:cstheme="minorHAnsi"/>
          <w:i/>
          <w:iCs/>
        </w:rPr>
        <w:t>5.1. Sutartis įsigalios ją pasirašius</w:t>
      </w:r>
    </w:p>
    <w:p w14:paraId="0113F2CC" w14:textId="77777777" w:rsidR="00CB1B32" w:rsidRPr="00CB1B32" w:rsidRDefault="00CB1B32" w:rsidP="00CB1B32">
      <w:pPr>
        <w:spacing w:after="0" w:line="240" w:lineRule="auto"/>
        <w:jc w:val="both"/>
        <w:rPr>
          <w:rFonts w:cstheme="minorHAnsi"/>
          <w:i/>
          <w:iCs/>
        </w:rPr>
      </w:pPr>
      <w:r w:rsidRPr="00CB1B32">
        <w:rPr>
          <w:rFonts w:cstheme="minorHAnsi"/>
          <w:i/>
          <w:iCs/>
        </w:rPr>
        <w:t>5.2. Projekto ekspertizės atlikimo terminas:</w:t>
      </w:r>
    </w:p>
    <w:p w14:paraId="75562DA2" w14:textId="77777777" w:rsidR="00CB1B32" w:rsidRPr="00CB1B32" w:rsidRDefault="00CB1B32" w:rsidP="00CB1B32">
      <w:pPr>
        <w:spacing w:after="0" w:line="240" w:lineRule="auto"/>
        <w:jc w:val="both"/>
        <w:rPr>
          <w:rFonts w:cstheme="minorHAnsi"/>
          <w:i/>
          <w:iCs/>
        </w:rPr>
      </w:pPr>
      <w:r w:rsidRPr="00CB1B32">
        <w:rPr>
          <w:rFonts w:cstheme="minorHAnsi"/>
          <w:i/>
          <w:iCs/>
        </w:rPr>
        <w:t>5.2.1. privalomosios pastabos Užsakovui ir statinio projektą parengusiam projektuotojui pateikiamos ne vėliau kaip per 7 darbo dienas nuo užsakymo ir statinio projekto iš užsakovo gavimo.</w:t>
      </w:r>
    </w:p>
    <w:p w14:paraId="0621A288" w14:textId="77777777" w:rsidR="00CB1B32" w:rsidRPr="00CB1B32" w:rsidRDefault="00CB1B32" w:rsidP="00CB1B32">
      <w:pPr>
        <w:spacing w:after="0" w:line="240" w:lineRule="auto"/>
        <w:jc w:val="both"/>
        <w:rPr>
          <w:rFonts w:cstheme="minorHAnsi"/>
          <w:i/>
          <w:iCs/>
        </w:rPr>
      </w:pPr>
      <w:r w:rsidRPr="00CB1B32">
        <w:rPr>
          <w:rFonts w:cstheme="minorHAnsi"/>
          <w:i/>
          <w:iCs/>
        </w:rPr>
        <w:t>5.2.2. projektuotojui pataisius statinio projektą pagal privalomąsias pastabas, ekspertizės aktas ir rekomendacija, tvirtinti statinio projektą, pateikiami ne vėliau kaip per 4 darbo dienas nuo pataisyto statinio projekto gavimo.</w:t>
      </w:r>
    </w:p>
    <w:p w14:paraId="5364F207" w14:textId="77777777" w:rsidR="00CB1B32" w:rsidRPr="00CB1B32" w:rsidRDefault="00CB1B32" w:rsidP="00CB1B32">
      <w:pPr>
        <w:spacing w:after="0" w:line="240" w:lineRule="auto"/>
        <w:jc w:val="both"/>
        <w:rPr>
          <w:rFonts w:cstheme="minorHAnsi"/>
          <w:i/>
          <w:iCs/>
        </w:rPr>
      </w:pPr>
    </w:p>
    <w:p w14:paraId="3E4CF4A8" w14:textId="77777777" w:rsidR="006237F3" w:rsidRPr="00DE7B91" w:rsidRDefault="006237F3" w:rsidP="006237F3">
      <w:pPr>
        <w:spacing w:after="0" w:line="240" w:lineRule="auto"/>
        <w:jc w:val="both"/>
        <w:rPr>
          <w:rFonts w:ascii="Times New Roman" w:hAnsi="Times New Roman" w:cs="Times New Roman"/>
          <w:sz w:val="24"/>
          <w:szCs w:val="24"/>
        </w:rPr>
      </w:pPr>
    </w:p>
    <w:p w14:paraId="6E560FA9" w14:textId="77777777" w:rsidR="00AA3978" w:rsidRDefault="00AA3978" w:rsidP="00CB1093">
      <w:pPr>
        <w:pStyle w:val="Antrat2"/>
        <w:ind w:left="5103"/>
        <w:rPr>
          <w:rFonts w:asciiTheme="minorHAnsi" w:eastAsia="Calibri" w:hAnsiTheme="minorHAnsi" w:cstheme="minorHAnsi"/>
          <w:color w:val="0070C0"/>
          <w:sz w:val="21"/>
          <w:szCs w:val="21"/>
        </w:rPr>
        <w:sectPr w:rsidR="00AA3978" w:rsidSect="00E023E7">
          <w:footerReference w:type="first" r:id="rId13"/>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2" w:name="_Toc18974650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3"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rsidP="00D01C0C">
            <w:pPr>
              <w:pStyle w:val="Betarp"/>
              <w:numPr>
                <w:ilvl w:val="0"/>
                <w:numId w:val="52"/>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rsidP="00D01C0C">
            <w:pPr>
              <w:pStyle w:val="Betarp"/>
              <w:numPr>
                <w:ilvl w:val="0"/>
                <w:numId w:val="53"/>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3"/>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5"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6"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4" w:name="part_030e6c6c64ba4f96a23474e439d1b80c"/>
            <w:bookmarkEnd w:id="54"/>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5" w:name="_Ref38291223"/>
      <w:bookmarkStart w:id="56" w:name="_Ref38291334"/>
      <w:bookmarkStart w:id="57"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8" w:name="_Toc18974650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5"/>
      <w:bookmarkEnd w:id="56"/>
      <w:bookmarkEnd w:id="57"/>
      <w:bookmarkEnd w:id="58"/>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2B08AE" w:rsidRDefault="00542570" w:rsidP="00542570">
      <w:pPr>
        <w:pStyle w:val="Sraopastraipa"/>
        <w:numPr>
          <w:ilvl w:val="0"/>
          <w:numId w:val="3"/>
        </w:numPr>
        <w:tabs>
          <w:tab w:val="left" w:pos="993"/>
        </w:tabs>
        <w:spacing w:after="0" w:line="20" w:lineRule="atLeast"/>
        <w:ind w:left="0" w:firstLine="709"/>
        <w:jc w:val="both"/>
        <w:rPr>
          <w:rFonts w:cstheme="minorHAnsi"/>
        </w:rPr>
      </w:pPr>
      <w:r w:rsidRPr="002B08AE">
        <w:rPr>
          <w:rFonts w:eastAsia="Calibri" w:cstheme="minorHAnsi"/>
        </w:rPr>
        <w:t>Perkančioji organizacija nereikalauja, kad tiekėjai laikytųsi k</w:t>
      </w:r>
      <w:r w:rsidRPr="002B08AE">
        <w:rPr>
          <w:rFonts w:eastAsia="Calibri" w:cstheme="minorHAnsi"/>
          <w:iCs/>
        </w:rPr>
        <w:t>okybės vadybos sistemos ir (arba) aplinkos apsaugos vadybos sistemos standartų.</w:t>
      </w:r>
    </w:p>
    <w:p w14:paraId="5AFA7EF0" w14:textId="77777777" w:rsidR="00542570" w:rsidRPr="002B08AE" w:rsidRDefault="00542570" w:rsidP="00542570">
      <w:pPr>
        <w:pStyle w:val="Sraopastraipa"/>
        <w:numPr>
          <w:ilvl w:val="0"/>
          <w:numId w:val="3"/>
        </w:numPr>
        <w:tabs>
          <w:tab w:val="left" w:pos="993"/>
        </w:tabs>
        <w:spacing w:after="0" w:line="20" w:lineRule="atLeast"/>
        <w:ind w:left="0" w:firstLine="709"/>
        <w:jc w:val="both"/>
        <w:rPr>
          <w:rFonts w:cstheme="minorHAnsi"/>
        </w:rPr>
      </w:pPr>
      <w:r w:rsidRPr="002B08AE">
        <w:rPr>
          <w:rFonts w:cstheme="minorHAnsi"/>
        </w:rPr>
        <w:t>Tiekėjo kvalifikacija turi atitikti šiame priede nustatytus reikalavimus kvalifikacijai</w:t>
      </w:r>
      <w:r>
        <w:rPr>
          <w:rFonts w:cstheme="minorHAnsi"/>
        </w:rPr>
        <w:t xml:space="preserve"> (</w:t>
      </w:r>
      <w:r w:rsidRPr="00D15469">
        <w:rPr>
          <w:rFonts w:cstheme="minorHAnsi"/>
          <w:i/>
          <w:iCs/>
          <w:color w:val="FF0000"/>
        </w:rPr>
        <w:t>taikoma I ir II pirkimo objekto dalims</w:t>
      </w:r>
      <w:r>
        <w:rPr>
          <w:rFonts w:cstheme="minorHAnsi"/>
        </w:rPr>
        <w:t>)</w:t>
      </w:r>
      <w:r w:rsidRPr="002B08AE">
        <w:rPr>
          <w:rFonts w:cstheme="minorHAnsi"/>
        </w:rPr>
        <w:t xml:space="preserve">. </w:t>
      </w:r>
    </w:p>
    <w:p w14:paraId="56E4A3FD" w14:textId="77777777" w:rsidR="00542570" w:rsidRDefault="00542570" w:rsidP="00542570">
      <w:pPr>
        <w:pStyle w:val="Sraopastraipa"/>
        <w:numPr>
          <w:ilvl w:val="0"/>
          <w:numId w:val="3"/>
        </w:numPr>
        <w:tabs>
          <w:tab w:val="left" w:pos="993"/>
        </w:tabs>
        <w:spacing w:after="0" w:line="240" w:lineRule="auto"/>
        <w:ind w:left="0" w:firstLine="709"/>
        <w:jc w:val="both"/>
        <w:rPr>
          <w:rFonts w:cstheme="minorHAnsi"/>
        </w:rPr>
      </w:pPr>
      <w:r w:rsidRPr="005C54D3">
        <w:rPr>
          <w:rFonts w:cstheme="minorHAnsi"/>
        </w:rPr>
        <w:t>Perkančioji organizacija atitiktį kvalifikacijos reikalavimams</w:t>
      </w:r>
      <w:r>
        <w:rPr>
          <w:rFonts w:cstheme="minorHAnsi"/>
        </w:rPr>
        <w:t xml:space="preserve">, </w:t>
      </w:r>
      <w:r w:rsidRPr="009A578C">
        <w:rPr>
          <w:rFonts w:cstheme="minorHAnsi"/>
        </w:rPr>
        <w:t>jeigu taikytina, dokumentus, patvirtinančius jo atitiktį kokybės vadybos sistemos ir (arba) aplinkos apsaugos vadybos sistemos standartams</w:t>
      </w:r>
      <w:r w:rsidRPr="005C54D3">
        <w:rPr>
          <w:rFonts w:cstheme="minorHAnsi"/>
        </w:rPr>
        <w:t xml:space="preserve"> pat</w:t>
      </w:r>
      <w:r>
        <w:rPr>
          <w:rFonts w:cstheme="minorHAnsi"/>
        </w:rPr>
        <w:t>virtinančių dokumentų reikalaus</w:t>
      </w:r>
      <w:r w:rsidRPr="005C54D3">
        <w:rPr>
          <w:rFonts w:cstheme="minorHAnsi"/>
        </w:rPr>
        <w:t xml:space="preserve"> tik iš </w:t>
      </w:r>
      <w:r>
        <w:rPr>
          <w:rFonts w:cstheme="minorHAnsi"/>
        </w:rPr>
        <w:t>ekonomiškai naudingiausią pasiūlymą pateikusio</w:t>
      </w:r>
      <w:r w:rsidRPr="005C54D3">
        <w:rPr>
          <w:rFonts w:cstheme="minorHAnsi"/>
        </w:rPr>
        <w:t xml:space="preserve"> dalyvio</w:t>
      </w:r>
      <w:r>
        <w:rPr>
          <w:rFonts w:cstheme="minorHAnsi"/>
        </w:rPr>
        <w:t>.</w:t>
      </w:r>
    </w:p>
    <w:p w14:paraId="1C7402D8" w14:textId="77777777" w:rsidR="00542570" w:rsidRPr="004C6225"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6E7D21">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9A96E13" w14:textId="78FF837C" w:rsidR="00380EF1" w:rsidRPr="00380EF1" w:rsidRDefault="00542570" w:rsidP="00542570">
      <w:pPr>
        <w:tabs>
          <w:tab w:val="left" w:pos="709"/>
        </w:tabs>
        <w:spacing w:after="0" w:line="240" w:lineRule="auto"/>
        <w:jc w:val="both"/>
        <w:rPr>
          <w:color w:val="000000"/>
        </w:rPr>
      </w:pPr>
      <w:r w:rsidRPr="00CB6473">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56D30F3C" w14:textId="77777777" w:rsidR="00380EF1" w:rsidRDefault="00380EF1" w:rsidP="00542570">
      <w:pPr>
        <w:tabs>
          <w:tab w:val="left" w:pos="709"/>
        </w:tabs>
        <w:spacing w:after="0" w:line="240" w:lineRule="auto"/>
        <w:jc w:val="both"/>
        <w:rPr>
          <w:rFonts w:eastAsiaTheme="minorHAnsi" w:cstheme="minorHAnsi"/>
          <w:b/>
          <w:i/>
          <w:iCs/>
          <w:color w:val="7030A0"/>
          <w:lang w:eastAsia="en-US"/>
        </w:rPr>
      </w:pP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p w14:paraId="61DBBD73" w14:textId="77777777" w:rsidR="00380EF1" w:rsidRPr="00380EF1" w:rsidRDefault="00380EF1" w:rsidP="00542570">
      <w:pPr>
        <w:tabs>
          <w:tab w:val="left" w:pos="709"/>
        </w:tabs>
        <w:spacing w:after="0" w:line="240" w:lineRule="auto"/>
        <w:jc w:val="both"/>
        <w:rPr>
          <w:rFonts w:eastAsiaTheme="minorHAnsi" w:cstheme="minorHAnsi"/>
          <w:b/>
          <w:i/>
          <w:iCs/>
          <w:lang w:eastAsia="en-US"/>
        </w:rPr>
      </w:pPr>
    </w:p>
    <w:tbl>
      <w:tblPr>
        <w:tblStyle w:val="TableGrid3"/>
        <w:tblW w:w="5000" w:type="pct"/>
        <w:tblLook w:val="04A0" w:firstRow="1" w:lastRow="0" w:firstColumn="1" w:lastColumn="0" w:noHBand="0" w:noVBand="1"/>
      </w:tblPr>
      <w:tblGrid>
        <w:gridCol w:w="642"/>
        <w:gridCol w:w="2418"/>
        <w:gridCol w:w="4306"/>
        <w:gridCol w:w="2596"/>
      </w:tblGrid>
      <w:tr w:rsidR="00380EF1" w:rsidRPr="00F0499F" w14:paraId="75664EA7" w14:textId="77777777" w:rsidTr="00CB1B32">
        <w:trPr>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801B7C5" w14:textId="77777777" w:rsidR="00CB1093" w:rsidRPr="00F0499F" w:rsidRDefault="00CB1093" w:rsidP="00380EF1">
            <w:pPr>
              <w:spacing w:before="60" w:after="60" w:line="256" w:lineRule="auto"/>
              <w:jc w:val="center"/>
              <w:rPr>
                <w:rFonts w:asciiTheme="minorHAnsi" w:hAnsiTheme="minorHAnsi" w:cstheme="minorHAnsi"/>
                <w:b/>
                <w:bCs/>
              </w:rPr>
            </w:pPr>
            <w:r w:rsidRPr="00F0499F">
              <w:rPr>
                <w:rFonts w:asciiTheme="minorHAnsi" w:eastAsiaTheme="minorHAnsi" w:hAnsiTheme="minorHAnsi" w:cstheme="minorHAnsi"/>
                <w:b/>
                <w:bCs/>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F3F60D" w14:textId="61F530A1" w:rsidR="00CB1093" w:rsidRPr="00CB20ED" w:rsidRDefault="00CB1093" w:rsidP="00380EF1">
            <w:pPr>
              <w:spacing w:before="60" w:after="60" w:line="256" w:lineRule="auto"/>
              <w:jc w:val="center"/>
              <w:rPr>
                <w:rFonts w:asciiTheme="minorHAnsi" w:hAnsiTheme="minorHAnsi" w:cstheme="minorBidi"/>
                <w:b/>
                <w:bCs/>
              </w:rPr>
            </w:pPr>
            <w:r w:rsidRPr="2F71CD79">
              <w:rPr>
                <w:rFonts w:asciiTheme="minorHAnsi" w:hAnsiTheme="minorHAnsi" w:cstheme="minorBidi"/>
                <w:b/>
                <w:bCs/>
                <w:color w:val="000000"/>
              </w:rPr>
              <w:t>Kvalifikacijos reikalavimas</w:t>
            </w:r>
          </w:p>
        </w:tc>
        <w:tc>
          <w:tcPr>
            <w:tcW w:w="216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3349BB" w14:textId="77777777" w:rsidR="00CB1093" w:rsidRPr="00F0499F" w:rsidRDefault="00CB1093" w:rsidP="00380EF1">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3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64C3A53" w14:textId="2A82409A" w:rsidR="00CB1093" w:rsidRPr="004D6390" w:rsidRDefault="00CB1093" w:rsidP="00380EF1">
            <w:pPr>
              <w:autoSpaceDE w:val="0"/>
              <w:autoSpaceDN w:val="0"/>
              <w:adjustRightInd w:val="0"/>
              <w:jc w:val="center"/>
              <w:rPr>
                <w:rFonts w:asciiTheme="minorHAnsi" w:hAnsiTheme="minorHAnsi" w:cstheme="minorHAnsi"/>
                <w:b/>
                <w:bCs/>
                <w:color w:val="000000"/>
              </w:rPr>
            </w:pPr>
            <w:r w:rsidRPr="00CB20ED">
              <w:rPr>
                <w:rFonts w:asciiTheme="minorHAnsi" w:hAnsiTheme="minorHAnsi" w:cstheme="minorHAnsi"/>
                <w:b/>
                <w:bCs/>
                <w:color w:val="000000"/>
              </w:rPr>
              <w:t>Subjektas, kuris turi atitikti reikalavimą</w:t>
            </w:r>
          </w:p>
        </w:tc>
      </w:tr>
      <w:tr w:rsidR="00CB1093" w:rsidRPr="00CB20ED" w14:paraId="0855B38C"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47F6" w14:textId="77777777" w:rsidR="00CB1093" w:rsidRPr="00CB20ED"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9ACC5" w14:textId="77777777" w:rsidR="00CB1093" w:rsidRPr="00CB20ED" w:rsidRDefault="00CB1093" w:rsidP="00380EF1">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Teisė verstis veikla</w:t>
            </w:r>
          </w:p>
        </w:tc>
      </w:tr>
      <w:tr w:rsidR="00CB1093" w:rsidRPr="00CB20ED" w14:paraId="278AB635" w14:textId="77777777" w:rsidTr="00CB1B3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5BB41" w14:textId="77777777" w:rsidR="00CB1093" w:rsidRPr="00CB20ED" w:rsidRDefault="00CB1093" w:rsidP="00380EF1">
            <w:pPr>
              <w:pStyle w:val="Sraopastraipa"/>
              <w:spacing w:before="60" w:after="60" w:line="257" w:lineRule="auto"/>
              <w:ind w:left="0"/>
              <w:jc w:val="right"/>
              <w:rPr>
                <w:rFonts w:asciiTheme="minorHAnsi" w:hAnsiTheme="minorHAnsi" w:cstheme="minorHAnsi"/>
                <w:sz w:val="21"/>
                <w:szCs w:val="21"/>
              </w:rPr>
            </w:pPr>
            <w:r w:rsidRPr="00CB20ED">
              <w:rPr>
                <w:rFonts w:asciiTheme="minorHAnsi" w:hAnsiTheme="minorHAnsi" w:cstheme="minorHAnsi"/>
                <w:sz w:val="21"/>
                <w:szCs w:val="21"/>
              </w:rPr>
              <w:t xml:space="preserve">1.1 </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547D9733" w14:textId="61BB110D" w:rsidR="00CB1093" w:rsidRPr="00CB20ED" w:rsidRDefault="004D6390" w:rsidP="00380EF1">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161" w:type="pct"/>
            <w:tcBorders>
              <w:top w:val="single" w:sz="4" w:space="0" w:color="000000" w:themeColor="text1"/>
              <w:left w:val="single" w:sz="4" w:space="0" w:color="auto"/>
              <w:bottom w:val="single" w:sz="4" w:space="0" w:color="000000" w:themeColor="text1"/>
              <w:right w:val="single" w:sz="4" w:space="0" w:color="000000" w:themeColor="text1"/>
            </w:tcBorders>
          </w:tcPr>
          <w:p w14:paraId="711E54F1" w14:textId="77777777" w:rsidR="00CB1093" w:rsidRPr="00CB20ED" w:rsidRDefault="00CB1093" w:rsidP="00380EF1">
            <w:pPr>
              <w:autoSpaceDE w:val="0"/>
              <w:autoSpaceDN w:val="0"/>
              <w:adjustRightInd w:val="0"/>
              <w:rPr>
                <w:rFonts w:cstheme="minorHAnsi"/>
                <w:color w:val="000000"/>
              </w:rPr>
            </w:pPr>
          </w:p>
        </w:tc>
        <w:tc>
          <w:tcPr>
            <w:tcW w:w="1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DA474" w14:textId="77777777" w:rsidR="00CB1093" w:rsidRPr="00CB20ED" w:rsidRDefault="00CB1093" w:rsidP="00380EF1">
            <w:pPr>
              <w:autoSpaceDE w:val="0"/>
              <w:autoSpaceDN w:val="0"/>
              <w:adjustRightInd w:val="0"/>
              <w:rPr>
                <w:rFonts w:asciiTheme="minorHAnsi" w:hAnsiTheme="minorHAnsi" w:cstheme="minorHAnsi"/>
                <w:color w:val="000000"/>
              </w:rPr>
            </w:pPr>
          </w:p>
        </w:tc>
      </w:tr>
      <w:tr w:rsidR="00CB1093" w:rsidRPr="00F0499F" w14:paraId="62418ED3"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2129F" w14:textId="77777777" w:rsidR="00CB1093" w:rsidRPr="00F0499F"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15473" w14:textId="77777777" w:rsidR="00CB1093" w:rsidRPr="00CB20ED" w:rsidRDefault="00CB1093" w:rsidP="00380EF1">
            <w:pPr>
              <w:autoSpaceDE w:val="0"/>
              <w:autoSpaceDN w:val="0"/>
              <w:adjustRightInd w:val="0"/>
              <w:rPr>
                <w:rFonts w:cstheme="minorHAnsi"/>
                <w:b/>
                <w:bCs/>
                <w:color w:val="000000"/>
              </w:rPr>
            </w:pPr>
            <w:r w:rsidRPr="00CB20ED">
              <w:rPr>
                <w:rFonts w:asciiTheme="minorHAnsi" w:hAnsiTheme="minorHAnsi" w:cstheme="minorHAnsi"/>
                <w:b/>
                <w:bCs/>
                <w:color w:val="000000"/>
              </w:rPr>
              <w:t>Finansinis</w:t>
            </w:r>
            <w:r w:rsidRPr="00CB20ED">
              <w:rPr>
                <w:rFonts w:asciiTheme="minorHAnsi" w:hAnsiTheme="minorHAnsi" w:cstheme="minorHAnsi"/>
                <w:color w:val="000000"/>
              </w:rPr>
              <w:t xml:space="preserve"> </w:t>
            </w:r>
            <w:r w:rsidRPr="00CB20ED">
              <w:rPr>
                <w:rFonts w:asciiTheme="minorHAnsi" w:hAnsiTheme="minorHAnsi" w:cstheme="minorHAnsi"/>
                <w:b/>
                <w:bCs/>
                <w:color w:val="000000"/>
              </w:rPr>
              <w:t>ir ekonominis pajėgumas</w:t>
            </w:r>
          </w:p>
        </w:tc>
      </w:tr>
      <w:tr w:rsidR="00CB1093" w:rsidRPr="00F0499F" w14:paraId="4EC591C0" w14:textId="77777777" w:rsidTr="00CB1B3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126B2" w14:textId="77777777" w:rsidR="00CB1093" w:rsidRPr="00F0499F" w:rsidRDefault="00CB1093" w:rsidP="00380EF1">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15063FAD" w14:textId="021BB18E" w:rsidR="00CB1093" w:rsidRPr="00F0499F" w:rsidRDefault="004D6390" w:rsidP="00380EF1">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161" w:type="pct"/>
            <w:tcBorders>
              <w:top w:val="single" w:sz="4" w:space="0" w:color="000000" w:themeColor="text1"/>
              <w:left w:val="single" w:sz="4" w:space="0" w:color="auto"/>
              <w:bottom w:val="single" w:sz="4" w:space="0" w:color="000000" w:themeColor="text1"/>
              <w:right w:val="single" w:sz="4" w:space="0" w:color="000000" w:themeColor="text1"/>
            </w:tcBorders>
          </w:tcPr>
          <w:p w14:paraId="2BC58E7D" w14:textId="77777777" w:rsidR="00CB1093" w:rsidRPr="00F0499F" w:rsidRDefault="00CB1093" w:rsidP="00380EF1">
            <w:pPr>
              <w:autoSpaceDE w:val="0"/>
              <w:autoSpaceDN w:val="0"/>
              <w:adjustRightInd w:val="0"/>
              <w:rPr>
                <w:rFonts w:cstheme="minorHAnsi"/>
                <w:color w:val="000000"/>
              </w:rPr>
            </w:pPr>
          </w:p>
        </w:tc>
        <w:tc>
          <w:tcPr>
            <w:tcW w:w="1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8258E" w14:textId="77777777" w:rsidR="00CB1093" w:rsidRPr="00CB20ED" w:rsidRDefault="00CB1093" w:rsidP="00380EF1">
            <w:pPr>
              <w:autoSpaceDE w:val="0"/>
              <w:autoSpaceDN w:val="0"/>
              <w:adjustRightInd w:val="0"/>
              <w:rPr>
                <w:rFonts w:cstheme="minorHAnsi"/>
                <w:color w:val="000000"/>
              </w:rPr>
            </w:pPr>
          </w:p>
        </w:tc>
      </w:tr>
      <w:tr w:rsidR="00CB1093" w:rsidRPr="00CB20ED" w14:paraId="59BF28AF"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D2392" w14:textId="77777777" w:rsidR="00CB1093" w:rsidRPr="00CB20ED"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A9EE9" w14:textId="77777777" w:rsidR="00CB1093" w:rsidRPr="00CB20ED" w:rsidRDefault="00CB1093" w:rsidP="00380EF1">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Techninis ir profesinis pajėgumas</w:t>
            </w:r>
          </w:p>
        </w:tc>
      </w:tr>
      <w:tr w:rsidR="006237F3" w:rsidRPr="00CB20ED" w14:paraId="693B141F" w14:textId="77777777" w:rsidTr="00CB1B3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8ABD3" w14:textId="77777777" w:rsidR="006237F3" w:rsidRPr="00CB20ED" w:rsidRDefault="006237F3" w:rsidP="006237F3">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5C440920" w14:textId="6FABA903" w:rsidR="006237F3" w:rsidRPr="00CB1B32" w:rsidRDefault="006237F3" w:rsidP="002656AA">
            <w:pPr>
              <w:autoSpaceDE w:val="0"/>
              <w:autoSpaceDN w:val="0"/>
              <w:adjustRightInd w:val="0"/>
              <w:spacing w:line="240" w:lineRule="auto"/>
              <w:jc w:val="both"/>
              <w:rPr>
                <w:rFonts w:asciiTheme="minorHAnsi" w:hAnsiTheme="minorHAnsi" w:cstheme="minorHAnsi"/>
                <w:sz w:val="20"/>
                <w:szCs w:val="20"/>
              </w:rPr>
            </w:pPr>
            <w:r w:rsidRPr="00CB1B32">
              <w:rPr>
                <w:rFonts w:asciiTheme="minorHAnsi" w:hAnsiTheme="minorHAnsi" w:cstheme="minorHAnsi"/>
                <w:sz w:val="20"/>
                <w:szCs w:val="20"/>
              </w:rPr>
              <w:t xml:space="preserve">Tiekėjas turi turėti ne mažiau kaip 1 (vieną) specialistą, kuris turi teisę eiti statinio projekto ekspertizės vadovo pareigas statinių grupėje: </w:t>
            </w:r>
            <w:r w:rsidR="00E405BF" w:rsidRPr="00E405BF">
              <w:rPr>
                <w:rFonts w:asciiTheme="minorHAnsi" w:hAnsiTheme="minorHAnsi" w:cstheme="minorHAnsi"/>
                <w:i/>
                <w:iCs/>
                <w:sz w:val="20"/>
                <w:szCs w:val="20"/>
              </w:rPr>
              <w:t xml:space="preserve">gyvenamieji ir negyvenamieji pastatai, inžineriniai tinklai, </w:t>
            </w:r>
            <w:r w:rsidR="00E405BF" w:rsidRPr="00E405BF">
              <w:rPr>
                <w:rFonts w:asciiTheme="minorHAnsi" w:hAnsiTheme="minorHAnsi" w:cstheme="minorHAnsi"/>
                <w:i/>
                <w:iCs/>
                <w:sz w:val="20"/>
                <w:szCs w:val="20"/>
              </w:rPr>
              <w:lastRenderedPageBreak/>
              <w:t>hidrotechnikos statiniai, kiti inžineriniai statiniai</w:t>
            </w:r>
          </w:p>
          <w:p w14:paraId="2903821B" w14:textId="77777777" w:rsidR="006237F3" w:rsidRDefault="006237F3" w:rsidP="002656AA">
            <w:pPr>
              <w:autoSpaceDE w:val="0"/>
              <w:autoSpaceDN w:val="0"/>
              <w:adjustRightInd w:val="0"/>
              <w:spacing w:line="240" w:lineRule="auto"/>
              <w:jc w:val="both"/>
              <w:rPr>
                <w:rFonts w:asciiTheme="minorHAnsi" w:hAnsiTheme="minorHAnsi" w:cstheme="minorHAnsi"/>
                <w:color w:val="FF0000"/>
                <w:sz w:val="20"/>
                <w:szCs w:val="20"/>
              </w:rPr>
            </w:pPr>
          </w:p>
          <w:p w14:paraId="35DA9057" w14:textId="77777777" w:rsidR="00A54804" w:rsidRDefault="00A54804" w:rsidP="002656AA">
            <w:pPr>
              <w:autoSpaceDE w:val="0"/>
              <w:autoSpaceDN w:val="0"/>
              <w:adjustRightInd w:val="0"/>
              <w:spacing w:line="240" w:lineRule="auto"/>
              <w:jc w:val="both"/>
              <w:rPr>
                <w:rFonts w:asciiTheme="minorHAnsi" w:hAnsiTheme="minorHAnsi" w:cstheme="minorHAnsi"/>
                <w:color w:val="FF0000"/>
                <w:sz w:val="20"/>
                <w:szCs w:val="20"/>
              </w:rPr>
            </w:pPr>
          </w:p>
          <w:p w14:paraId="3A04F574" w14:textId="6E4AF06C" w:rsidR="00A54804" w:rsidRPr="00A54804" w:rsidRDefault="00A54804" w:rsidP="00A54804">
            <w:pPr>
              <w:autoSpaceDE w:val="0"/>
              <w:autoSpaceDN w:val="0"/>
              <w:adjustRightInd w:val="0"/>
              <w:spacing w:line="240" w:lineRule="auto"/>
              <w:jc w:val="both"/>
              <w:rPr>
                <w:rFonts w:cstheme="minorHAnsi"/>
                <w:b/>
                <w:bCs/>
                <w:i/>
                <w:iCs/>
                <w:sz w:val="20"/>
                <w:szCs w:val="20"/>
              </w:rPr>
            </w:pPr>
            <w:r w:rsidRPr="00A54804">
              <w:rPr>
                <w:rFonts w:asciiTheme="minorHAnsi" w:hAnsiTheme="minorHAnsi" w:cstheme="minorHAnsi"/>
                <w:i/>
                <w:iCs/>
                <w:sz w:val="20"/>
                <w:szCs w:val="20"/>
              </w:rPr>
              <w:t>Pastaba :</w:t>
            </w:r>
            <w:r w:rsidRPr="00A54804">
              <w:rPr>
                <w:rFonts w:eastAsia="Calibri" w:cstheme="minorHAnsi"/>
                <w:bCs/>
                <w:i/>
                <w:iCs/>
                <w:lang w:eastAsia="en-US"/>
              </w:rPr>
              <w:t xml:space="preserve"> </w:t>
            </w:r>
            <w:r w:rsidRPr="00A54804">
              <w:rPr>
                <w:rFonts w:cstheme="minorHAnsi"/>
                <w:bCs/>
                <w:i/>
                <w:iCs/>
                <w:sz w:val="20"/>
                <w:szCs w:val="20"/>
              </w:rPr>
              <w:t xml:space="preserve">Pagal </w:t>
            </w:r>
            <w:r w:rsidRPr="00A54804">
              <w:rPr>
                <w:rFonts w:cstheme="minorHAnsi"/>
                <w:bCs/>
                <w:i/>
                <w:iCs/>
                <w:sz w:val="20"/>
                <w:szCs w:val="20"/>
              </w:rPr>
              <w:t xml:space="preserve">šį </w:t>
            </w:r>
            <w:r w:rsidRPr="00A54804">
              <w:rPr>
                <w:rFonts w:cstheme="minorHAnsi"/>
                <w:bCs/>
                <w:i/>
                <w:iCs/>
                <w:sz w:val="20"/>
                <w:szCs w:val="20"/>
              </w:rPr>
              <w:t>keliam</w:t>
            </w:r>
            <w:r w:rsidRPr="00A54804">
              <w:rPr>
                <w:rFonts w:cstheme="minorHAnsi"/>
                <w:bCs/>
                <w:i/>
                <w:iCs/>
                <w:sz w:val="20"/>
                <w:szCs w:val="20"/>
              </w:rPr>
              <w:t>ą</w:t>
            </w:r>
            <w:r w:rsidRPr="00A54804">
              <w:rPr>
                <w:rFonts w:cstheme="minorHAnsi"/>
                <w:bCs/>
                <w:i/>
                <w:iCs/>
                <w:sz w:val="20"/>
                <w:szCs w:val="20"/>
              </w:rPr>
              <w:t xml:space="preserve"> reikalavim</w:t>
            </w:r>
            <w:r w:rsidRPr="00A54804">
              <w:rPr>
                <w:rFonts w:cstheme="minorHAnsi"/>
                <w:bCs/>
                <w:i/>
                <w:iCs/>
                <w:sz w:val="20"/>
                <w:szCs w:val="20"/>
              </w:rPr>
              <w:t>ą</w:t>
            </w:r>
            <w:r w:rsidRPr="00A54804">
              <w:rPr>
                <w:rFonts w:cstheme="minorHAnsi"/>
                <w:bCs/>
                <w:i/>
                <w:iCs/>
                <w:sz w:val="20"/>
                <w:szCs w:val="20"/>
              </w:rPr>
              <w:t xml:space="preserve"> gali būti siūlomi atskiri specialistai, arba vienas specialistas, jeigu jis atitinka keliamus reikalavimus.</w:t>
            </w:r>
          </w:p>
          <w:p w14:paraId="373486DC" w14:textId="6B4932F0" w:rsidR="00A54804" w:rsidRPr="002656AA" w:rsidRDefault="00A54804" w:rsidP="002656AA">
            <w:pPr>
              <w:autoSpaceDE w:val="0"/>
              <w:autoSpaceDN w:val="0"/>
              <w:adjustRightInd w:val="0"/>
              <w:spacing w:line="240" w:lineRule="auto"/>
              <w:jc w:val="both"/>
              <w:rPr>
                <w:rFonts w:asciiTheme="minorHAnsi" w:hAnsiTheme="minorHAnsi" w:cstheme="minorHAnsi"/>
                <w:color w:val="FF0000"/>
                <w:sz w:val="20"/>
                <w:szCs w:val="20"/>
              </w:rPr>
            </w:pPr>
          </w:p>
        </w:tc>
        <w:tc>
          <w:tcPr>
            <w:tcW w:w="2161" w:type="pct"/>
            <w:tcBorders>
              <w:top w:val="single" w:sz="4" w:space="0" w:color="000000" w:themeColor="text1"/>
              <w:left w:val="single" w:sz="4" w:space="0" w:color="auto"/>
              <w:bottom w:val="single" w:sz="4" w:space="0" w:color="000000" w:themeColor="text1"/>
              <w:right w:val="single" w:sz="4" w:space="0" w:color="000000" w:themeColor="text1"/>
            </w:tcBorders>
          </w:tcPr>
          <w:p w14:paraId="39ADECD4" w14:textId="6AC444D8" w:rsidR="006237F3" w:rsidRPr="002656AA" w:rsidRDefault="006237F3" w:rsidP="002656AA">
            <w:pPr>
              <w:autoSpaceDE w:val="0"/>
              <w:autoSpaceDN w:val="0"/>
              <w:adjustRightInd w:val="0"/>
              <w:spacing w:line="240" w:lineRule="auto"/>
              <w:jc w:val="both"/>
              <w:rPr>
                <w:rFonts w:asciiTheme="minorHAnsi" w:hAnsiTheme="minorHAnsi" w:cstheme="minorHAnsi"/>
                <w:sz w:val="20"/>
                <w:szCs w:val="20"/>
              </w:rPr>
            </w:pPr>
            <w:r w:rsidRPr="002656AA">
              <w:rPr>
                <w:rFonts w:asciiTheme="minorHAnsi" w:hAnsiTheme="minorHAnsi" w:cstheme="minorHAnsi"/>
                <w:sz w:val="20"/>
                <w:szCs w:val="20"/>
              </w:rPr>
              <w:lastRenderedPageBreak/>
              <w:t xml:space="preserve">1) tiekėjo siūlomų specialistų sąrašas (specialiųjų pirkimo sąlygų </w:t>
            </w:r>
            <w:r w:rsidR="002656AA" w:rsidRPr="002656AA">
              <w:rPr>
                <w:rFonts w:asciiTheme="minorHAnsi" w:hAnsiTheme="minorHAnsi" w:cstheme="minorHAnsi"/>
                <w:sz w:val="20"/>
                <w:szCs w:val="20"/>
              </w:rPr>
              <w:t>9</w:t>
            </w:r>
            <w:r w:rsidRPr="002656AA">
              <w:rPr>
                <w:rFonts w:asciiTheme="minorHAnsi" w:hAnsiTheme="minorHAnsi" w:cstheme="minorHAnsi"/>
                <w:sz w:val="20"/>
                <w:szCs w:val="20"/>
              </w:rPr>
              <w:t xml:space="preserve"> priedas);</w:t>
            </w:r>
          </w:p>
          <w:p w14:paraId="4263360C" w14:textId="77777777" w:rsidR="0096099F" w:rsidRPr="002656AA" w:rsidRDefault="006237F3" w:rsidP="002656AA">
            <w:pPr>
              <w:spacing w:line="240" w:lineRule="auto"/>
              <w:jc w:val="both"/>
              <w:rPr>
                <w:rFonts w:asciiTheme="minorHAnsi" w:hAnsiTheme="minorHAnsi" w:cstheme="minorHAnsi"/>
                <w:sz w:val="20"/>
                <w:szCs w:val="20"/>
              </w:rPr>
            </w:pPr>
            <w:r w:rsidRPr="002656AA">
              <w:rPr>
                <w:rFonts w:asciiTheme="minorHAnsi" w:hAnsiTheme="minorHAnsi" w:cstheme="minorHAnsi"/>
                <w:sz w:val="20"/>
                <w:szCs w:val="20"/>
              </w:rPr>
              <w:t xml:space="preserve">2) </w:t>
            </w:r>
            <w:r w:rsidR="0096099F" w:rsidRPr="002656AA">
              <w:rPr>
                <w:rFonts w:asciiTheme="minorHAnsi" w:hAnsiTheme="minorHAnsi" w:cstheme="minorHAnsi"/>
                <w:sz w:val="20"/>
                <w:szCs w:val="20"/>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w:t>
            </w:r>
            <w:r w:rsidR="0096099F" w:rsidRPr="002656AA">
              <w:rPr>
                <w:rFonts w:asciiTheme="minorHAnsi" w:hAnsiTheme="minorHAnsi" w:cstheme="minorHAnsi"/>
                <w:sz w:val="20"/>
                <w:szCs w:val="20"/>
              </w:rPr>
              <w:lastRenderedPageBreak/>
              <w:t>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5266B27" w14:textId="731D301D" w:rsidR="006237F3" w:rsidRPr="002656AA" w:rsidRDefault="006237F3" w:rsidP="002656AA">
            <w:pPr>
              <w:autoSpaceDE w:val="0"/>
              <w:autoSpaceDN w:val="0"/>
              <w:adjustRightInd w:val="0"/>
              <w:spacing w:line="240" w:lineRule="auto"/>
              <w:rPr>
                <w:rFonts w:cstheme="minorHAnsi"/>
                <w:color w:val="FF0000"/>
                <w:sz w:val="20"/>
                <w:szCs w:val="20"/>
              </w:rPr>
            </w:pPr>
          </w:p>
        </w:tc>
        <w:tc>
          <w:tcPr>
            <w:tcW w:w="1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08335" w14:textId="3443CF1E" w:rsidR="006237F3" w:rsidRPr="002656AA" w:rsidRDefault="006237F3" w:rsidP="002656AA">
            <w:pPr>
              <w:pStyle w:val="Sraopastraipa"/>
              <w:numPr>
                <w:ilvl w:val="0"/>
                <w:numId w:val="46"/>
              </w:numPr>
              <w:tabs>
                <w:tab w:val="left" w:pos="196"/>
              </w:tabs>
              <w:autoSpaceDE w:val="0"/>
              <w:autoSpaceDN w:val="0"/>
              <w:adjustRightInd w:val="0"/>
              <w:spacing w:line="240" w:lineRule="auto"/>
              <w:ind w:left="0" w:firstLine="0"/>
              <w:jc w:val="both"/>
              <w:rPr>
                <w:rFonts w:asciiTheme="minorHAnsi" w:hAnsiTheme="minorHAnsi" w:cstheme="minorHAnsi"/>
                <w:sz w:val="20"/>
                <w:szCs w:val="20"/>
              </w:rPr>
            </w:pPr>
            <w:r w:rsidRPr="002656AA">
              <w:rPr>
                <w:rFonts w:asciiTheme="minorHAnsi" w:hAnsiTheme="minorHAnsi" w:cstheme="minorHAnsi"/>
                <w:sz w:val="20"/>
                <w:szCs w:val="20"/>
              </w:rPr>
              <w:lastRenderedPageBreak/>
              <w:t>Jeigu pasiūlymą teikia tiekėjų grupė – reikalavimą turi atitikti tiekėjų grupės nario (-</w:t>
            </w:r>
            <w:proofErr w:type="spellStart"/>
            <w:r w:rsidRPr="002656AA">
              <w:rPr>
                <w:rFonts w:asciiTheme="minorHAnsi" w:hAnsiTheme="minorHAnsi" w:cstheme="minorHAnsi"/>
                <w:sz w:val="20"/>
                <w:szCs w:val="20"/>
              </w:rPr>
              <w:t>ių</w:t>
            </w:r>
            <w:proofErr w:type="spellEnd"/>
            <w:r w:rsidRPr="002656AA">
              <w:rPr>
                <w:rFonts w:asciiTheme="minorHAnsi" w:hAnsiTheme="minorHAnsi" w:cstheme="minorHAnsi"/>
                <w:sz w:val="20"/>
                <w:szCs w:val="20"/>
              </w:rPr>
              <w:t xml:space="preserve">) specialistai, atsižvelgiant į jų prisiimamus </w:t>
            </w:r>
            <w:r w:rsidR="00CB1B32">
              <w:rPr>
                <w:rFonts w:asciiTheme="minorHAnsi" w:hAnsiTheme="minorHAnsi" w:cstheme="minorHAnsi"/>
                <w:sz w:val="20"/>
                <w:szCs w:val="20"/>
              </w:rPr>
              <w:t>į</w:t>
            </w:r>
            <w:r w:rsidRPr="002656AA">
              <w:rPr>
                <w:rFonts w:asciiTheme="minorHAnsi" w:hAnsiTheme="minorHAnsi" w:cstheme="minorHAnsi"/>
                <w:sz w:val="20"/>
                <w:szCs w:val="20"/>
              </w:rPr>
              <w:t xml:space="preserve">sipareigojimus pirkimo sutarčiai vykdyti; </w:t>
            </w:r>
          </w:p>
          <w:p w14:paraId="4CC64B77" w14:textId="77777777" w:rsidR="006237F3" w:rsidRPr="002656AA" w:rsidRDefault="006237F3" w:rsidP="002656AA">
            <w:pPr>
              <w:pStyle w:val="Sraopastraipa"/>
              <w:numPr>
                <w:ilvl w:val="0"/>
                <w:numId w:val="46"/>
              </w:numPr>
              <w:tabs>
                <w:tab w:val="left" w:pos="196"/>
              </w:tabs>
              <w:autoSpaceDE w:val="0"/>
              <w:autoSpaceDN w:val="0"/>
              <w:adjustRightInd w:val="0"/>
              <w:spacing w:line="240" w:lineRule="auto"/>
              <w:ind w:left="0" w:firstLine="0"/>
              <w:jc w:val="both"/>
              <w:rPr>
                <w:rFonts w:asciiTheme="minorHAnsi" w:hAnsiTheme="minorHAnsi" w:cstheme="minorHAnsi"/>
                <w:sz w:val="20"/>
                <w:szCs w:val="20"/>
              </w:rPr>
            </w:pPr>
            <w:r w:rsidRPr="002656AA">
              <w:rPr>
                <w:rFonts w:asciiTheme="minorHAnsi" w:hAnsiTheme="minorHAnsi" w:cstheme="minorHAnsi"/>
                <w:sz w:val="20"/>
                <w:szCs w:val="20"/>
              </w:rPr>
              <w:t xml:space="preserve"> Tiekėjas gali remtis kitų ūkio subjektų pajėgumais tik </w:t>
            </w:r>
            <w:r w:rsidRPr="002656AA">
              <w:rPr>
                <w:rFonts w:asciiTheme="minorHAnsi" w:hAnsiTheme="minorHAnsi" w:cstheme="minorHAnsi"/>
                <w:sz w:val="20"/>
                <w:szCs w:val="20"/>
              </w:rPr>
              <w:lastRenderedPageBreak/>
              <w:t xml:space="preserve">tuo atveju, jeigu tie subjektai (jų darbuotojai) patys vykdys tą pirkimo sutarties dalį, kuriai reikia jų turimų pajėgumų; </w:t>
            </w:r>
          </w:p>
          <w:p w14:paraId="5DE9B113" w14:textId="6E49EB72" w:rsidR="006237F3" w:rsidRPr="002656AA" w:rsidRDefault="006237F3" w:rsidP="002656AA">
            <w:pPr>
              <w:numPr>
                <w:ilvl w:val="0"/>
                <w:numId w:val="30"/>
              </w:numPr>
              <w:tabs>
                <w:tab w:val="center" w:pos="133"/>
              </w:tabs>
              <w:autoSpaceDE w:val="0"/>
              <w:autoSpaceDN w:val="0"/>
              <w:adjustRightInd w:val="0"/>
              <w:spacing w:line="240" w:lineRule="auto"/>
              <w:ind w:left="0" w:hanging="9"/>
              <w:jc w:val="both"/>
              <w:rPr>
                <w:rFonts w:ascii="Calibri" w:eastAsia="Calibri" w:hAnsi="Calibri" w:cs="Calibri"/>
                <w:i/>
                <w:color w:val="FF0000"/>
                <w:sz w:val="20"/>
                <w:szCs w:val="20"/>
              </w:rPr>
            </w:pPr>
            <w:r w:rsidRPr="002656AA">
              <w:rPr>
                <w:rFonts w:asciiTheme="minorHAnsi" w:hAnsiTheme="minorHAnsi" w:cstheme="minorHAnsi"/>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B1093" w:rsidRPr="00CB20ED" w14:paraId="2ECFE177"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CA85" w14:textId="77777777" w:rsidR="00CB1093" w:rsidRPr="00CB20ED" w:rsidRDefault="00CB1093" w:rsidP="00380EF1">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92151" w14:textId="77777777" w:rsidR="00CB1093" w:rsidRPr="00CB20ED" w:rsidRDefault="00CB1093" w:rsidP="00380EF1">
            <w:pPr>
              <w:autoSpaceDE w:val="0"/>
              <w:autoSpaceDN w:val="0"/>
              <w:adjustRightInd w:val="0"/>
              <w:jc w:val="both"/>
              <w:rPr>
                <w:rFonts w:asciiTheme="minorHAnsi" w:hAnsiTheme="minorHAnsi" w:cstheme="minorHAnsi"/>
                <w:b/>
                <w:bCs/>
                <w:color w:val="000000"/>
              </w:rPr>
            </w:pPr>
            <w:r w:rsidRPr="00CB20ED">
              <w:rPr>
                <w:rFonts w:asciiTheme="minorHAnsi" w:hAnsiTheme="minorHAnsi" w:cstheme="minorHAnsi"/>
                <w:b/>
                <w:bCs/>
                <w:color w:val="000000"/>
              </w:rPr>
              <w:t>Aplinkos apsaugos vadybos priemonės:</w:t>
            </w:r>
          </w:p>
        </w:tc>
      </w:tr>
      <w:tr w:rsidR="00CB1093" w:rsidRPr="00CB20ED" w14:paraId="0E3CE7DC" w14:textId="77777777" w:rsidTr="00CB1B3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95F2E" w14:textId="77777777" w:rsidR="00CB1093" w:rsidRPr="00CB20ED" w:rsidRDefault="00CB1093" w:rsidP="00380EF1">
            <w:pPr>
              <w:spacing w:before="60" w:after="60" w:line="257" w:lineRule="auto"/>
              <w:jc w:val="right"/>
              <w:rPr>
                <w:rFonts w:asciiTheme="minorHAnsi" w:eastAsiaTheme="minorHAnsi" w:hAnsiTheme="minorHAnsi" w:cstheme="minorHAnsi"/>
              </w:rPr>
            </w:pPr>
            <w:r w:rsidRPr="00CB20ED">
              <w:rPr>
                <w:rFonts w:asciiTheme="minorHAnsi" w:eastAsiaTheme="minorHAnsi" w:hAnsiTheme="minorHAnsi" w:cstheme="minorHAnsi"/>
              </w:rPr>
              <w:t>3.2.1</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1A955675" w14:textId="4A34980C" w:rsidR="00CB1093" w:rsidRPr="00CB20ED" w:rsidRDefault="00380EF1" w:rsidP="00380EF1">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NETAIKOMA</w:t>
            </w:r>
          </w:p>
        </w:tc>
        <w:tc>
          <w:tcPr>
            <w:tcW w:w="2161" w:type="pct"/>
            <w:tcBorders>
              <w:top w:val="single" w:sz="4" w:space="0" w:color="000000" w:themeColor="text1"/>
              <w:left w:val="single" w:sz="4" w:space="0" w:color="auto"/>
              <w:bottom w:val="single" w:sz="4" w:space="0" w:color="000000" w:themeColor="text1"/>
              <w:right w:val="single" w:sz="4" w:space="0" w:color="000000" w:themeColor="text1"/>
            </w:tcBorders>
          </w:tcPr>
          <w:p w14:paraId="6E228BF6" w14:textId="6433FA96" w:rsidR="00CB1093" w:rsidRPr="00CB20ED" w:rsidRDefault="00CB1093" w:rsidP="00380EF1">
            <w:pPr>
              <w:autoSpaceDE w:val="0"/>
              <w:autoSpaceDN w:val="0"/>
              <w:adjustRightInd w:val="0"/>
              <w:jc w:val="both"/>
              <w:rPr>
                <w:rFonts w:cstheme="minorHAnsi"/>
                <w:color w:val="000000"/>
              </w:rPr>
            </w:pPr>
          </w:p>
        </w:tc>
        <w:tc>
          <w:tcPr>
            <w:tcW w:w="1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44D1" w14:textId="77777777" w:rsidR="00CB1093" w:rsidRPr="00CB20ED" w:rsidRDefault="00CB1093" w:rsidP="00380EF1">
            <w:pPr>
              <w:autoSpaceDE w:val="0"/>
              <w:autoSpaceDN w:val="0"/>
              <w:adjustRightInd w:val="0"/>
              <w:jc w:val="both"/>
              <w:rPr>
                <w:rFonts w:asciiTheme="minorHAnsi" w:hAnsiTheme="minorHAnsi" w:cstheme="minorHAnsi"/>
                <w:color w:val="000000"/>
              </w:rPr>
            </w:pPr>
          </w:p>
        </w:tc>
      </w:tr>
    </w:tbl>
    <w:p w14:paraId="75817527" w14:textId="49935A2E" w:rsidR="0096099F" w:rsidRPr="00E405BF" w:rsidRDefault="0096099F" w:rsidP="00CB1B32">
      <w:pPr>
        <w:spacing w:after="0" w:line="240" w:lineRule="auto"/>
        <w:jc w:val="both"/>
        <w:rPr>
          <w:rFonts w:eastAsia="Calibri"/>
          <w:sz w:val="22"/>
          <w:szCs w:val="22"/>
        </w:rPr>
      </w:pPr>
      <w:bookmarkStart w:id="59" w:name="_Ref38291379"/>
      <w:bookmarkStart w:id="60" w:name="_Ref38291394"/>
      <w:bookmarkStart w:id="61" w:name="_Ref38898251"/>
      <w:r w:rsidRPr="00E405BF">
        <w:rPr>
          <w:rFonts w:eastAsia="Calibri"/>
          <w:b/>
          <w:bCs/>
          <w:sz w:val="22"/>
          <w:szCs w:val="22"/>
        </w:rPr>
        <w:t xml:space="preserve">**Užsienio šalies specialistai </w:t>
      </w:r>
      <w:r w:rsidRPr="00E405BF">
        <w:rPr>
          <w:rFonts w:eastAsia="Calibri"/>
          <w:sz w:val="22"/>
          <w:szCs w:val="22"/>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E405BF" w:rsidRPr="00E405BF">
        <w:rPr>
          <w:rFonts w:cstheme="minorHAnsi"/>
          <w:sz w:val="22"/>
          <w:szCs w:val="22"/>
        </w:rPr>
        <w:t>statinio projekto ekspertizės vadovo pareigas</w:t>
      </w:r>
      <w:r w:rsidRPr="00E405BF">
        <w:rPr>
          <w:rFonts w:eastAsia="Calibri"/>
          <w:sz w:val="22"/>
          <w:szCs w:val="22"/>
        </w:rPr>
        <w:t xml:space="preserve">, pripažinus jų kilmės valstybėje turimą teisę eiti analogiškų statinių </w:t>
      </w:r>
      <w:r w:rsidR="00E405BF" w:rsidRPr="00E405BF">
        <w:rPr>
          <w:rFonts w:cstheme="minorHAnsi"/>
          <w:sz w:val="22"/>
          <w:szCs w:val="22"/>
        </w:rPr>
        <w:t>statinio projekto ekspertizės vadovo</w:t>
      </w:r>
      <w:r w:rsidRPr="00E405BF">
        <w:rPr>
          <w:rFonts w:eastAsia="Calibri"/>
          <w:sz w:val="22"/>
          <w:szCs w:val="22"/>
        </w:rPr>
        <w:t xml:space="preserve"> pareigas.</w:t>
      </w:r>
    </w:p>
    <w:p w14:paraId="02784C56" w14:textId="77777777" w:rsidR="0096099F" w:rsidRPr="0096099F" w:rsidRDefault="0096099F" w:rsidP="00CB1B32">
      <w:pPr>
        <w:spacing w:after="0" w:line="240" w:lineRule="auto"/>
        <w:jc w:val="both"/>
        <w:rPr>
          <w:rFonts w:eastAsia="Calibri"/>
          <w:color w:val="FF0000"/>
          <w:sz w:val="22"/>
          <w:szCs w:val="22"/>
        </w:rPr>
      </w:pPr>
      <w:r w:rsidRPr="0096099F">
        <w:rPr>
          <w:rFonts w:eastAsia="Calibri"/>
          <w:color w:val="FF0000"/>
          <w:sz w:val="22"/>
          <w:szCs w:val="22"/>
          <w:u w:val="single"/>
        </w:rPr>
        <w:t>PASTABA:</w:t>
      </w:r>
      <w:r w:rsidRPr="0096099F">
        <w:rPr>
          <w:rFonts w:eastAsia="Calibri"/>
          <w:color w:val="FF0000"/>
          <w:sz w:val="22"/>
          <w:szCs w:val="22"/>
        </w:rPr>
        <w:t xml:space="preserve"> Tiekėjas siekdamas įrodyti atitiktį kvalifikacijos reikalavimams, turi teikti tik tiek ir tik tokius dokumentus ar informaciją, t. y. ar tiekėjo patirtį įrodantys dokumentai (pvz.: atliktų darbų sąrašas ir užsakovų pažymos ir pan.), kurie visiškai, pilna apimtimi atitinka konkurso sąlygų dokumentuose nustatytus reikalavimus. Jei tiekėjas teikia daugiau dokumentų ar informacijos, visi dokumentai privalo atitikti konkurso sąlygų reikalavimus.</w:t>
      </w:r>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2" w:name="_Toc18974650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2"/>
      <w:r w:rsidRPr="00F0499F">
        <w:rPr>
          <w:rFonts w:asciiTheme="minorHAnsi" w:eastAsia="Calibri" w:hAnsiTheme="minorHAnsi" w:cstheme="minorHAnsi"/>
          <w:color w:val="0070C0"/>
          <w:sz w:val="21"/>
          <w:szCs w:val="21"/>
        </w:rPr>
        <w:t xml:space="preserve"> </w:t>
      </w:r>
      <w:bookmarkEnd w:id="59"/>
      <w:bookmarkEnd w:id="60"/>
      <w:bookmarkEnd w:id="61"/>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8974650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7" w:name="_Hlk179974426"/>
      <w:r w:rsidRPr="00FB2B26">
        <w:rPr>
          <w:rFonts w:ascii="Calibri" w:eastAsia="Calibri" w:hAnsi="Calibri" w:cs="Calibri"/>
          <w:b/>
          <w:sz w:val="22"/>
          <w:szCs w:val="22"/>
        </w:rPr>
        <w:t xml:space="preserve">PASIŪLYMAS </w:t>
      </w:r>
    </w:p>
    <w:p w14:paraId="5B6E8A08" w14:textId="064DA938" w:rsidR="00230857" w:rsidRPr="002656AA" w:rsidRDefault="00230857" w:rsidP="00230857">
      <w:pPr>
        <w:spacing w:after="0" w:line="240" w:lineRule="auto"/>
        <w:jc w:val="center"/>
        <w:rPr>
          <w:rFonts w:ascii="Calibri" w:eastAsia="Times New Roman" w:hAnsi="Calibri" w:cs="Calibri"/>
          <w:b/>
          <w:sz w:val="22"/>
          <w:szCs w:val="22"/>
        </w:rPr>
      </w:pPr>
      <w:r w:rsidRPr="002656AA">
        <w:rPr>
          <w:rFonts w:ascii="Calibri" w:eastAsia="Calibri" w:hAnsi="Calibri" w:cs="Calibri"/>
          <w:b/>
          <w:sz w:val="22"/>
          <w:szCs w:val="22"/>
        </w:rPr>
        <w:t xml:space="preserve">DĖL </w:t>
      </w:r>
      <w:r w:rsidRPr="002656AA">
        <w:rPr>
          <w:rFonts w:ascii="Calibri" w:eastAsia="Calibri" w:hAnsi="Calibri" w:cs="Calibri"/>
          <w:b/>
          <w:bCs/>
          <w:iCs/>
          <w:sz w:val="22"/>
          <w:szCs w:val="22"/>
        </w:rPr>
        <w:t>VIEŠOJO PIRKIMO</w:t>
      </w:r>
      <w:r w:rsidRPr="002656AA">
        <w:rPr>
          <w:rFonts w:ascii="Calibri" w:eastAsia="Calibri" w:hAnsi="Calibri" w:cs="Calibri"/>
          <w:i/>
          <w:sz w:val="22"/>
          <w:szCs w:val="22"/>
        </w:rPr>
        <w:t xml:space="preserve"> </w:t>
      </w:r>
      <w:r w:rsidRPr="002656AA">
        <w:rPr>
          <w:rFonts w:ascii="Calibri" w:eastAsia="Calibri" w:hAnsi="Calibri" w:cs="Calibri"/>
          <w:b/>
          <w:bCs/>
          <w:iCs/>
          <w:sz w:val="22"/>
          <w:szCs w:val="22"/>
        </w:rPr>
        <w:t>„</w:t>
      </w:r>
      <w:r w:rsidR="002656AA" w:rsidRPr="002656AA">
        <w:rPr>
          <w:rFonts w:cstheme="minorHAnsi"/>
          <w:b/>
          <w:bCs/>
          <w:sz w:val="22"/>
          <w:szCs w:val="22"/>
        </w:rPr>
        <w:t>DALIES STATINIŲ STATYBOS PROJEKTŲ EKSPERTIZIŲ PASLAUGOS</w:t>
      </w:r>
      <w:r w:rsidRPr="002656AA">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rsidP="00230857">
      <w:pPr>
        <w:numPr>
          <w:ilvl w:val="0"/>
          <w:numId w:val="31"/>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FE146E">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FE146E">
            <w:pPr>
              <w:spacing w:after="0" w:line="240" w:lineRule="auto"/>
              <w:jc w:val="both"/>
              <w:rPr>
                <w:rFonts w:ascii="Calibri" w:eastAsia="Calibri" w:hAnsi="Calibri" w:cs="Calibri"/>
                <w:sz w:val="22"/>
                <w:szCs w:val="22"/>
              </w:rPr>
            </w:pPr>
          </w:p>
          <w:p w14:paraId="29778EFE"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A02E167"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FE146E">
            <w:pPr>
              <w:spacing w:after="0" w:line="240" w:lineRule="auto"/>
              <w:jc w:val="both"/>
              <w:rPr>
                <w:rFonts w:ascii="Calibri" w:eastAsia="Calibri" w:hAnsi="Calibri" w:cs="Calibri"/>
                <w:sz w:val="22"/>
                <w:szCs w:val="22"/>
              </w:rPr>
            </w:pPr>
          </w:p>
          <w:p w14:paraId="163713E4"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E738229" w14:textId="77777777" w:rsidTr="00FE146E">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2B5326C9"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2071820B" w14:textId="77777777" w:rsidTr="00FE146E">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47B21F07" w14:textId="77777777" w:rsidTr="00FE146E">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FE146E">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2A893A15" w:rsidR="00230857" w:rsidRPr="000D23BD" w:rsidRDefault="00230857" w:rsidP="000D23BD">
      <w:pPr>
        <w:pStyle w:val="Sraopastraipa"/>
        <w:numPr>
          <w:ilvl w:val="0"/>
          <w:numId w:val="31"/>
        </w:numPr>
        <w:jc w:val="center"/>
        <w:rPr>
          <w:rFonts w:eastAsia="Calibri"/>
          <w:b/>
          <w:bCs/>
        </w:rPr>
      </w:pPr>
      <w:bookmarkStart w:id="68" w:name="_Toc115962074"/>
      <w:bookmarkStart w:id="69" w:name="_Toc115962191"/>
      <w:bookmarkStart w:id="70" w:name="_Toc115963816"/>
      <w:bookmarkStart w:id="71" w:name="_Toc115964415"/>
      <w:bookmarkStart w:id="72" w:name="_Toc115964544"/>
      <w:bookmarkStart w:id="73" w:name="_Toc118451232"/>
      <w:bookmarkStart w:id="74" w:name="_Toc118451301"/>
      <w:bookmarkStart w:id="75" w:name="_Toc126242541"/>
      <w:bookmarkStart w:id="76" w:name="_Toc131156231"/>
      <w:bookmarkStart w:id="77" w:name="_Toc133491396"/>
      <w:bookmarkStart w:id="78" w:name="_Toc137028803"/>
      <w:bookmarkStart w:id="79" w:name="_Toc138058264"/>
      <w:bookmarkStart w:id="80" w:name="_Toc139444510"/>
      <w:bookmarkStart w:id="81" w:name="_Toc158710411"/>
      <w:bookmarkStart w:id="82" w:name="_Toc158710545"/>
      <w:bookmarkStart w:id="83" w:name="_Toc159337449"/>
      <w:bookmarkStart w:id="84" w:name="_Toc179974870"/>
      <w:bookmarkStart w:id="85" w:name="_Hlk77171628"/>
      <w:r w:rsidRPr="000D23BD">
        <w:rPr>
          <w:rFonts w:eastAsia="Calibri"/>
          <w:b/>
          <w:bCs/>
        </w:rPr>
        <w:t>INFORMACIJA APIE ŪKIO SUBJEKTUS, KURIŲ PAJĖGUMAIS REMIAMASI, SUBTIEKĖJUS IR KVAZISUBTIEKĖJUS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End w:id="85"/>
    <w:p w14:paraId="0D279F59"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 xml:space="preserve">Tiekėjas pasiūlyme privalo išviešinti ūkio subjektus, kurių pajėgumais remiasi, subtiekėjus, kurių pajėgumais tiekėjas nesiremia, bei </w:t>
      </w:r>
      <w:proofErr w:type="spellStart"/>
      <w:r w:rsidRPr="000D23BD">
        <w:rPr>
          <w:rFonts w:eastAsia="Calibri"/>
          <w:sz w:val="22"/>
          <w:szCs w:val="22"/>
        </w:rPr>
        <w:t>kvazisubtiekėjus</w:t>
      </w:r>
      <w:proofErr w:type="spellEnd"/>
      <w:r w:rsidRPr="000D23BD">
        <w:rPr>
          <w:rFonts w:eastAsia="Calibri"/>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0D23BD" w14:paraId="50991E1E" w14:textId="77777777" w:rsidTr="00FE146E">
        <w:trPr>
          <w:trHeight w:val="528"/>
        </w:trPr>
        <w:tc>
          <w:tcPr>
            <w:tcW w:w="5050" w:type="dxa"/>
            <w:shd w:val="clear" w:color="auto" w:fill="auto"/>
          </w:tcPr>
          <w:p w14:paraId="4418CA4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kurio (-</w:t>
            </w:r>
            <w:proofErr w:type="spellStart"/>
            <w:r w:rsidRPr="000D23BD">
              <w:rPr>
                <w:rFonts w:eastAsia="Calibri"/>
                <w:sz w:val="22"/>
                <w:szCs w:val="22"/>
              </w:rPr>
              <w:t>ių</w:t>
            </w:r>
            <w:proofErr w:type="spellEnd"/>
            <w:r w:rsidRPr="000D23BD">
              <w:rPr>
                <w:rFonts w:eastAsia="Calibri"/>
                <w:sz w:val="22"/>
                <w:szCs w:val="22"/>
              </w:rPr>
              <w:t>) pajėgumais remiamasi, (toliau – ūkio subjekto) pavadinimas (-ai)</w:t>
            </w:r>
          </w:p>
        </w:tc>
        <w:tc>
          <w:tcPr>
            <w:tcW w:w="4868" w:type="dxa"/>
            <w:shd w:val="clear" w:color="auto" w:fill="auto"/>
          </w:tcPr>
          <w:p w14:paraId="06143746" w14:textId="77777777" w:rsidR="00230857" w:rsidRPr="000D23BD" w:rsidRDefault="00230857" w:rsidP="000D23BD">
            <w:pPr>
              <w:spacing w:after="0" w:line="240" w:lineRule="auto"/>
              <w:jc w:val="both"/>
              <w:rPr>
                <w:rFonts w:eastAsia="Calibri"/>
                <w:sz w:val="22"/>
                <w:szCs w:val="22"/>
              </w:rPr>
            </w:pPr>
          </w:p>
        </w:tc>
      </w:tr>
      <w:tr w:rsidR="00230857" w:rsidRPr="000D23BD" w14:paraId="44D6B1D3" w14:textId="77777777" w:rsidTr="00FE146E">
        <w:trPr>
          <w:trHeight w:val="271"/>
        </w:trPr>
        <w:tc>
          <w:tcPr>
            <w:tcW w:w="5050" w:type="dxa"/>
            <w:shd w:val="clear" w:color="auto" w:fill="auto"/>
          </w:tcPr>
          <w:p w14:paraId="1D254CC0"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adresas (-ai)</w:t>
            </w:r>
          </w:p>
        </w:tc>
        <w:tc>
          <w:tcPr>
            <w:tcW w:w="4868" w:type="dxa"/>
            <w:shd w:val="clear" w:color="auto" w:fill="auto"/>
          </w:tcPr>
          <w:p w14:paraId="3AFE3226" w14:textId="77777777" w:rsidR="00230857" w:rsidRPr="000D23BD" w:rsidRDefault="00230857" w:rsidP="000D23BD">
            <w:pPr>
              <w:spacing w:after="0" w:line="240" w:lineRule="auto"/>
              <w:jc w:val="both"/>
              <w:rPr>
                <w:rFonts w:eastAsia="Calibri"/>
                <w:sz w:val="22"/>
                <w:szCs w:val="22"/>
              </w:rPr>
            </w:pPr>
          </w:p>
        </w:tc>
      </w:tr>
      <w:tr w:rsidR="00230857" w:rsidRPr="000D23BD" w14:paraId="3712B5A2" w14:textId="77777777" w:rsidTr="00FE146E">
        <w:trPr>
          <w:trHeight w:val="271"/>
        </w:trPr>
        <w:tc>
          <w:tcPr>
            <w:tcW w:w="5050" w:type="dxa"/>
            <w:shd w:val="clear" w:color="auto" w:fill="auto"/>
          </w:tcPr>
          <w:p w14:paraId="7B70B335"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kodas (-ai)</w:t>
            </w:r>
          </w:p>
        </w:tc>
        <w:tc>
          <w:tcPr>
            <w:tcW w:w="4868" w:type="dxa"/>
            <w:shd w:val="clear" w:color="auto" w:fill="auto"/>
          </w:tcPr>
          <w:p w14:paraId="2D97E401" w14:textId="77777777" w:rsidR="00230857" w:rsidRPr="000D23BD" w:rsidRDefault="00230857" w:rsidP="000D23BD">
            <w:pPr>
              <w:spacing w:after="0" w:line="240" w:lineRule="auto"/>
              <w:jc w:val="both"/>
              <w:rPr>
                <w:rFonts w:eastAsia="Calibri"/>
                <w:sz w:val="22"/>
                <w:szCs w:val="22"/>
              </w:rPr>
            </w:pPr>
          </w:p>
        </w:tc>
      </w:tr>
      <w:tr w:rsidR="00230857" w:rsidRPr="000D23BD" w14:paraId="34902DE3" w14:textId="77777777" w:rsidTr="00FE146E">
        <w:trPr>
          <w:trHeight w:val="1072"/>
        </w:trPr>
        <w:tc>
          <w:tcPr>
            <w:tcW w:w="5050" w:type="dxa"/>
            <w:shd w:val="clear" w:color="auto" w:fill="auto"/>
          </w:tcPr>
          <w:p w14:paraId="63CED55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Įsipareigojimų dalis (nurodant konkrečius pagal pirkimo sutartį prisiimamus įsipareigojimus), kuriai ketinama pasitelkti ūkio subjektą (-</w:t>
            </w:r>
            <w:proofErr w:type="spellStart"/>
            <w:r w:rsidRPr="000D23BD">
              <w:rPr>
                <w:rFonts w:eastAsia="Calibri"/>
                <w:sz w:val="22"/>
                <w:szCs w:val="22"/>
              </w:rPr>
              <w:t>us</w:t>
            </w:r>
            <w:proofErr w:type="spellEnd"/>
            <w:r w:rsidRPr="000D23BD">
              <w:rPr>
                <w:rFonts w:eastAsia="Calibri"/>
                <w:sz w:val="22"/>
                <w:szCs w:val="22"/>
              </w:rPr>
              <w:t>), ir procentinė dalis nuo pasiūlymo kainos</w:t>
            </w:r>
          </w:p>
        </w:tc>
        <w:tc>
          <w:tcPr>
            <w:tcW w:w="4868" w:type="dxa"/>
            <w:shd w:val="clear" w:color="auto" w:fill="auto"/>
          </w:tcPr>
          <w:p w14:paraId="10DACA51" w14:textId="77777777" w:rsidR="00230857" w:rsidRPr="000D23BD" w:rsidRDefault="00230857" w:rsidP="000D23BD">
            <w:pPr>
              <w:spacing w:after="0" w:line="240" w:lineRule="auto"/>
              <w:jc w:val="both"/>
              <w:rPr>
                <w:rFonts w:eastAsia="Calibri"/>
                <w:sz w:val="22"/>
                <w:szCs w:val="22"/>
              </w:rPr>
            </w:pPr>
          </w:p>
        </w:tc>
      </w:tr>
    </w:tbl>
    <w:p w14:paraId="1A3D3A9A" w14:textId="77777777" w:rsidR="00230857" w:rsidRPr="000D23BD" w:rsidRDefault="00230857" w:rsidP="000D23BD">
      <w:pPr>
        <w:spacing w:after="0" w:line="240" w:lineRule="auto"/>
        <w:jc w:val="both"/>
        <w:rPr>
          <w:rFonts w:eastAsia="Calibri"/>
          <w:i/>
          <w:iCs/>
          <w:sz w:val="22"/>
          <w:szCs w:val="22"/>
        </w:rPr>
      </w:pPr>
      <w:r w:rsidRPr="000D23BD">
        <w:rPr>
          <w:rFonts w:eastAsia="Calibri"/>
          <w:i/>
          <w:iCs/>
          <w:sz w:val="22"/>
          <w:szCs w:val="22"/>
        </w:rPr>
        <w:t>Pastaba</w:t>
      </w:r>
      <w:r w:rsidRPr="000D23BD">
        <w:rPr>
          <w:rFonts w:eastAsia="Calibri"/>
          <w:sz w:val="22"/>
          <w:szCs w:val="22"/>
        </w:rPr>
        <w:t xml:space="preserve">: </w:t>
      </w:r>
      <w:r w:rsidRPr="000D23BD">
        <w:rPr>
          <w:rFonts w:eastAsia="Calibri"/>
          <w:b/>
          <w:bCs/>
          <w:i/>
          <w:iCs/>
          <w:sz w:val="22"/>
          <w:szCs w:val="22"/>
        </w:rPr>
        <w:t>Ūkio subjektas, kurio pajėgumais remiamasi</w:t>
      </w:r>
      <w:r w:rsidRPr="000D23BD">
        <w:rPr>
          <w:rFonts w:eastAsia="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FE146E">
        <w:trPr>
          <w:trHeight w:val="539"/>
        </w:trPr>
        <w:tc>
          <w:tcPr>
            <w:tcW w:w="5082" w:type="dxa"/>
            <w:shd w:val="clear" w:color="auto" w:fill="auto"/>
          </w:tcPr>
          <w:p w14:paraId="5F05C24E"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shd w:val="clear" w:color="auto" w:fill="auto"/>
          </w:tcPr>
          <w:p w14:paraId="7AFC090B"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EFEEB76" w14:textId="77777777" w:rsidTr="00FE146E">
        <w:trPr>
          <w:trHeight w:val="277"/>
        </w:trPr>
        <w:tc>
          <w:tcPr>
            <w:tcW w:w="5082" w:type="dxa"/>
            <w:shd w:val="clear" w:color="auto" w:fill="auto"/>
          </w:tcPr>
          <w:p w14:paraId="733CF02C"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shd w:val="clear" w:color="auto" w:fill="auto"/>
          </w:tcPr>
          <w:p w14:paraId="03D6B589"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F60337C" w14:textId="77777777" w:rsidTr="00FE146E">
        <w:trPr>
          <w:trHeight w:val="277"/>
        </w:trPr>
        <w:tc>
          <w:tcPr>
            <w:tcW w:w="5082" w:type="dxa"/>
            <w:shd w:val="clear" w:color="auto" w:fill="auto"/>
          </w:tcPr>
          <w:p w14:paraId="749BEB86"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Subtiekėjo (-ų) kodas (-ai)</w:t>
            </w:r>
          </w:p>
        </w:tc>
        <w:tc>
          <w:tcPr>
            <w:tcW w:w="4836" w:type="dxa"/>
            <w:shd w:val="clear" w:color="auto" w:fill="auto"/>
          </w:tcPr>
          <w:p w14:paraId="1CA775D5"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318C0801" w14:textId="77777777" w:rsidTr="00FE146E">
        <w:trPr>
          <w:trHeight w:val="1094"/>
        </w:trPr>
        <w:tc>
          <w:tcPr>
            <w:tcW w:w="5082" w:type="dxa"/>
            <w:shd w:val="clear" w:color="auto" w:fill="auto"/>
          </w:tcPr>
          <w:p w14:paraId="08A4045A"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shd w:val="clear" w:color="auto" w:fill="auto"/>
          </w:tcPr>
          <w:p w14:paraId="17479E2E" w14:textId="77777777" w:rsidR="00230857" w:rsidRPr="00FB2B26" w:rsidRDefault="00230857" w:rsidP="00FE146E">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FE146E">
        <w:trPr>
          <w:trHeight w:val="389"/>
        </w:trPr>
        <w:tc>
          <w:tcPr>
            <w:tcW w:w="4836" w:type="dxa"/>
            <w:shd w:val="clear" w:color="auto" w:fill="auto"/>
          </w:tcPr>
          <w:p w14:paraId="1E1BBD1A" w14:textId="77777777" w:rsidR="00230857" w:rsidRPr="00FB2B26" w:rsidRDefault="00230857" w:rsidP="00FE146E">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shd w:val="clear" w:color="auto" w:fill="auto"/>
          </w:tcPr>
          <w:p w14:paraId="2932593A" w14:textId="77777777" w:rsidR="00230857" w:rsidRPr="00FB2B26" w:rsidRDefault="00230857" w:rsidP="00FE146E">
            <w:pPr>
              <w:spacing w:after="0" w:line="240" w:lineRule="auto"/>
              <w:jc w:val="both"/>
              <w:rPr>
                <w:rFonts w:ascii="Calibri" w:eastAsia="Calibri" w:hAnsi="Calibri" w:cs="Calibri"/>
                <w:noProof/>
                <w:sz w:val="22"/>
                <w:szCs w:val="22"/>
              </w:rPr>
            </w:pPr>
          </w:p>
        </w:tc>
      </w:tr>
      <w:tr w:rsidR="00230857" w:rsidRPr="00FB2B26" w14:paraId="5BC7B820" w14:textId="77777777" w:rsidTr="00FE146E">
        <w:trPr>
          <w:trHeight w:val="389"/>
        </w:trPr>
        <w:tc>
          <w:tcPr>
            <w:tcW w:w="4836" w:type="dxa"/>
            <w:shd w:val="clear" w:color="auto" w:fill="auto"/>
          </w:tcPr>
          <w:p w14:paraId="0B942F2C" w14:textId="77777777" w:rsidR="00230857" w:rsidRPr="00FB2B26" w:rsidRDefault="00230857" w:rsidP="00FE146E">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shd w:val="clear" w:color="auto" w:fill="auto"/>
          </w:tcPr>
          <w:p w14:paraId="4EE25445" w14:textId="77777777" w:rsidR="00230857" w:rsidRPr="00FB2B26" w:rsidRDefault="00230857" w:rsidP="00FE146E">
            <w:pPr>
              <w:spacing w:after="0" w:line="240" w:lineRule="auto"/>
              <w:jc w:val="both"/>
              <w:rPr>
                <w:rFonts w:ascii="Calibri" w:eastAsia="Calibri" w:hAnsi="Calibri" w:cs="Calibri"/>
                <w:noProof/>
                <w:sz w:val="22"/>
                <w:szCs w:val="22"/>
              </w:rPr>
            </w:pPr>
          </w:p>
        </w:tc>
      </w:tr>
    </w:tbl>
    <w:p w14:paraId="17EF9465" w14:textId="77777777" w:rsidR="00230857" w:rsidRPr="00FB2B26" w:rsidRDefault="00230857" w:rsidP="000D23BD">
      <w:pPr>
        <w:jc w:val="both"/>
        <w:rPr>
          <w:rFonts w:eastAsia="Calibri"/>
          <w:noProof/>
        </w:rPr>
      </w:pPr>
      <w:bookmarkStart w:id="86" w:name="_Toc158710412"/>
      <w:bookmarkStart w:id="87" w:name="_Toc158710546"/>
      <w:bookmarkStart w:id="88" w:name="_Toc159337450"/>
      <w:bookmarkStart w:id="89" w:name="_Toc179974871"/>
      <w:r w:rsidRPr="00FB2B26">
        <w:rPr>
          <w:rFonts w:eastAsia="Calibri"/>
        </w:rPr>
        <w:t xml:space="preserve">Pastaba: </w:t>
      </w:r>
      <w:proofErr w:type="spellStart"/>
      <w:r w:rsidRPr="00FB2B26">
        <w:rPr>
          <w:rFonts w:eastAsia="Calibri"/>
          <w:b/>
        </w:rPr>
        <w:t>Kvazisubtiekėjas</w:t>
      </w:r>
      <w:proofErr w:type="spellEnd"/>
      <w:r w:rsidRPr="00FB2B26">
        <w:rPr>
          <w:rFonts w:eastAsia="Calibri"/>
        </w:rPr>
        <w:t xml:space="preserve"> - </w:t>
      </w:r>
      <w:r w:rsidRPr="00FB2B26">
        <w:rPr>
          <w:rFonts w:eastAsia="Calibri"/>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86"/>
      <w:bookmarkEnd w:id="87"/>
      <w:bookmarkEnd w:id="88"/>
      <w:bookmarkEnd w:id="89"/>
    </w:p>
    <w:p w14:paraId="46557E55" w14:textId="77777777" w:rsidR="00230857" w:rsidRDefault="00230857" w:rsidP="00CB1093">
      <w:pPr>
        <w:jc w:val="center"/>
        <w:rPr>
          <w:rFonts w:cstheme="minorHAnsi"/>
        </w:rPr>
      </w:pPr>
    </w:p>
    <w:p w14:paraId="2C5280EB" w14:textId="3B2BADD9" w:rsidR="006237F3" w:rsidRPr="00CB1B32" w:rsidRDefault="006237F3" w:rsidP="00CB1B32">
      <w:pPr>
        <w:pStyle w:val="Sraopastraipa"/>
        <w:numPr>
          <w:ilvl w:val="0"/>
          <w:numId w:val="31"/>
        </w:numPr>
        <w:spacing w:after="0" w:line="240" w:lineRule="auto"/>
        <w:jc w:val="center"/>
        <w:rPr>
          <w:rFonts w:eastAsia="Calibri" w:cstheme="minorHAnsi"/>
          <w:b/>
          <w:bCs/>
        </w:rPr>
      </w:pPr>
      <w:bookmarkStart w:id="90" w:name="_Toc133491397"/>
      <w:bookmarkStart w:id="91" w:name="_Toc135297230"/>
      <w:r w:rsidRPr="00CB1B32">
        <w:rPr>
          <w:rFonts w:eastAsia="Calibri" w:cstheme="minorHAnsi"/>
          <w:b/>
          <w:bCs/>
        </w:rPr>
        <w:t>PASIŪLYMO KAINA</w:t>
      </w:r>
    </w:p>
    <w:bookmarkEnd w:id="90"/>
    <w:bookmarkEnd w:id="91"/>
    <w:p w14:paraId="742892B5" w14:textId="77777777" w:rsidR="006237F3" w:rsidRPr="00CB1B32" w:rsidRDefault="006237F3" w:rsidP="006237F3">
      <w:pPr>
        <w:spacing w:after="0" w:line="240" w:lineRule="auto"/>
        <w:jc w:val="both"/>
        <w:rPr>
          <w:rFonts w:cstheme="minorHAnsi"/>
          <w:sz w:val="22"/>
          <w:szCs w:val="22"/>
        </w:rPr>
      </w:pPr>
      <w:r w:rsidRPr="00CB1B32">
        <w:rPr>
          <w:rFonts w:cstheme="minorHAnsi"/>
          <w:sz w:val="22"/>
          <w:szCs w:val="22"/>
        </w:rPr>
        <w:t>Pasiūlymo kaina eurais, pagal kurią bus nustatomas nugalėtojas, tokia:</w:t>
      </w:r>
    </w:p>
    <w:p w14:paraId="539113B4" w14:textId="77777777" w:rsidR="006237F3" w:rsidRPr="00CB1B32" w:rsidRDefault="006237F3" w:rsidP="006237F3">
      <w:pPr>
        <w:spacing w:after="0" w:line="240" w:lineRule="auto"/>
        <w:jc w:val="both"/>
        <w:rPr>
          <w:rFonts w:eastAsiaTheme="minorHAnsi" w:cstheme="minorHAnsi"/>
          <w:b/>
          <w:bCs/>
          <w:sz w:val="22"/>
          <w:szCs w:val="22"/>
        </w:rPr>
      </w:pPr>
      <w:r w:rsidRPr="00CB1B32">
        <w:rPr>
          <w:rFonts w:cstheme="minorHAnsi"/>
          <w:b/>
          <w:bCs/>
          <w:sz w:val="22"/>
          <w:szCs w:val="22"/>
        </w:rPr>
        <w:t>I pirkimo objekto dalis – naujos statybos ir rekonstrukcijos techninių, techninių darbo ir darbo projektų ekspertizės paslaugos</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91"/>
        <w:gridCol w:w="1620"/>
        <w:gridCol w:w="1471"/>
        <w:gridCol w:w="1471"/>
      </w:tblGrid>
      <w:tr w:rsidR="006237F3" w:rsidRPr="00CB1B32" w14:paraId="03139E53" w14:textId="77777777" w:rsidTr="003E359D">
        <w:trPr>
          <w:cantSplit/>
          <w:trHeight w:val="891"/>
          <w:tblHeader/>
          <w:jc w:val="center"/>
        </w:trPr>
        <w:tc>
          <w:tcPr>
            <w:tcW w:w="562" w:type="dxa"/>
            <w:tcBorders>
              <w:top w:val="single" w:sz="4" w:space="0" w:color="auto"/>
              <w:left w:val="single" w:sz="4" w:space="0" w:color="auto"/>
              <w:bottom w:val="single" w:sz="4" w:space="0" w:color="auto"/>
              <w:right w:val="single" w:sz="4" w:space="0" w:color="auto"/>
            </w:tcBorders>
          </w:tcPr>
          <w:p w14:paraId="7FADB43B" w14:textId="77777777" w:rsidR="006237F3" w:rsidRPr="00CB1B32" w:rsidRDefault="006237F3" w:rsidP="003E359D">
            <w:pPr>
              <w:suppressAutoHyphens/>
              <w:spacing w:after="0" w:line="240" w:lineRule="auto"/>
              <w:ind w:left="12"/>
              <w:jc w:val="center"/>
              <w:rPr>
                <w:rFonts w:eastAsia="Times New Roman" w:cstheme="minorHAnsi"/>
                <w:b/>
                <w:spacing w:val="-20"/>
                <w:position w:val="6"/>
                <w:sz w:val="22"/>
                <w:szCs w:val="22"/>
                <w:lang w:eastAsia="ar-SA"/>
              </w:rPr>
            </w:pPr>
            <w:bookmarkStart w:id="92" w:name="_Hlk162441056"/>
            <w:r w:rsidRPr="00CB1B32">
              <w:rPr>
                <w:rFonts w:eastAsia="Times New Roman" w:cstheme="minorHAnsi"/>
                <w:b/>
                <w:spacing w:val="-20"/>
                <w:position w:val="6"/>
                <w:sz w:val="22"/>
                <w:szCs w:val="22"/>
                <w:lang w:eastAsia="ar-SA"/>
              </w:rPr>
              <w:t>Eil.</w:t>
            </w:r>
          </w:p>
          <w:p w14:paraId="45E84574" w14:textId="77777777" w:rsidR="006237F3" w:rsidRPr="00CB1B32" w:rsidRDefault="006237F3" w:rsidP="003E359D">
            <w:pPr>
              <w:suppressAutoHyphens/>
              <w:spacing w:after="0" w:line="240" w:lineRule="auto"/>
              <w:ind w:left="12"/>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Nr.</w:t>
            </w:r>
          </w:p>
        </w:tc>
        <w:tc>
          <w:tcPr>
            <w:tcW w:w="4291" w:type="dxa"/>
            <w:tcBorders>
              <w:top w:val="single" w:sz="4" w:space="0" w:color="auto"/>
              <w:left w:val="single" w:sz="4" w:space="0" w:color="auto"/>
              <w:bottom w:val="single" w:sz="4" w:space="0" w:color="auto"/>
              <w:right w:val="single" w:sz="4" w:space="0" w:color="auto"/>
            </w:tcBorders>
          </w:tcPr>
          <w:p w14:paraId="7ABD3D17"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 xml:space="preserve">Statinių (statinio) statybos ir montavimo darbų sąmatinė kaina  Eur su  PVM </w:t>
            </w:r>
          </w:p>
        </w:tc>
        <w:tc>
          <w:tcPr>
            <w:tcW w:w="1620" w:type="dxa"/>
            <w:tcBorders>
              <w:top w:val="single" w:sz="4" w:space="0" w:color="auto"/>
              <w:left w:val="single" w:sz="4" w:space="0" w:color="auto"/>
              <w:right w:val="single" w:sz="4" w:space="0" w:color="auto"/>
            </w:tcBorders>
          </w:tcPr>
          <w:p w14:paraId="48DDA646"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 xml:space="preserve">Preliminarus </w:t>
            </w:r>
            <w:proofErr w:type="spellStart"/>
            <w:r w:rsidRPr="00CB1B32">
              <w:rPr>
                <w:rFonts w:eastAsia="Times New Roman" w:cstheme="minorHAnsi"/>
                <w:b/>
                <w:spacing w:val="-20"/>
                <w:position w:val="6"/>
                <w:sz w:val="22"/>
                <w:szCs w:val="22"/>
                <w:lang w:eastAsia="ar-SA"/>
              </w:rPr>
              <w:t>ekspertuojamų</w:t>
            </w:r>
            <w:proofErr w:type="spellEnd"/>
            <w:r w:rsidRPr="00CB1B32">
              <w:rPr>
                <w:rFonts w:eastAsia="Times New Roman" w:cstheme="minorHAnsi"/>
                <w:b/>
                <w:spacing w:val="-20"/>
                <w:position w:val="6"/>
                <w:sz w:val="22"/>
                <w:szCs w:val="22"/>
                <w:lang w:eastAsia="ar-SA"/>
              </w:rPr>
              <w:t xml:space="preserve"> projektų kiekis</w:t>
            </w:r>
          </w:p>
        </w:tc>
        <w:tc>
          <w:tcPr>
            <w:tcW w:w="1471" w:type="dxa"/>
            <w:tcBorders>
              <w:top w:val="single" w:sz="4" w:space="0" w:color="auto"/>
              <w:left w:val="single" w:sz="4" w:space="0" w:color="auto"/>
              <w:right w:val="single" w:sz="4" w:space="0" w:color="auto"/>
            </w:tcBorders>
          </w:tcPr>
          <w:p w14:paraId="7A409C46"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Vnt.  įkainis, Eur be PVM</w:t>
            </w:r>
          </w:p>
        </w:tc>
        <w:tc>
          <w:tcPr>
            <w:tcW w:w="1471" w:type="dxa"/>
            <w:tcBorders>
              <w:top w:val="single" w:sz="4" w:space="0" w:color="auto"/>
              <w:left w:val="single" w:sz="4" w:space="0" w:color="auto"/>
              <w:right w:val="single" w:sz="4" w:space="0" w:color="auto"/>
            </w:tcBorders>
          </w:tcPr>
          <w:p w14:paraId="1BB82943" w14:textId="77777777" w:rsidR="006237F3" w:rsidRPr="00CB1B32" w:rsidRDefault="006237F3" w:rsidP="003E359D">
            <w:pPr>
              <w:pStyle w:val="Komentarotekstas"/>
              <w:rPr>
                <w:rFonts w:eastAsia="Times New Roman" w:cstheme="minorHAnsi"/>
                <w:b/>
                <w:bCs/>
                <w:spacing w:val="-20"/>
                <w:position w:val="6"/>
                <w:sz w:val="22"/>
                <w:szCs w:val="22"/>
                <w:lang w:eastAsia="ar-SA"/>
              </w:rPr>
            </w:pPr>
            <w:r w:rsidRPr="00CB1B32">
              <w:rPr>
                <w:rFonts w:cstheme="minorHAnsi"/>
                <w:b/>
                <w:bCs/>
                <w:sz w:val="22"/>
                <w:szCs w:val="22"/>
              </w:rPr>
              <w:t xml:space="preserve">VISO, Eur be PVM (3 </w:t>
            </w:r>
            <w:proofErr w:type="spellStart"/>
            <w:r w:rsidRPr="00CB1B32">
              <w:rPr>
                <w:rFonts w:cstheme="minorHAnsi"/>
                <w:b/>
                <w:bCs/>
                <w:sz w:val="22"/>
                <w:szCs w:val="22"/>
              </w:rPr>
              <w:t>stulp</w:t>
            </w:r>
            <w:proofErr w:type="spellEnd"/>
            <w:r w:rsidRPr="00CB1B32">
              <w:rPr>
                <w:rFonts w:cstheme="minorHAnsi"/>
                <w:b/>
                <w:bCs/>
                <w:sz w:val="22"/>
                <w:szCs w:val="22"/>
              </w:rPr>
              <w:t xml:space="preserve">. X 4 </w:t>
            </w:r>
            <w:proofErr w:type="spellStart"/>
            <w:r w:rsidRPr="00CB1B32">
              <w:rPr>
                <w:rFonts w:cstheme="minorHAnsi"/>
                <w:b/>
                <w:bCs/>
                <w:sz w:val="22"/>
                <w:szCs w:val="22"/>
              </w:rPr>
              <w:t>stulp</w:t>
            </w:r>
            <w:proofErr w:type="spellEnd"/>
            <w:r w:rsidRPr="00CB1B32">
              <w:rPr>
                <w:rFonts w:cstheme="minorHAnsi"/>
                <w:b/>
                <w:bCs/>
                <w:sz w:val="22"/>
                <w:szCs w:val="22"/>
              </w:rPr>
              <w:t>.)</w:t>
            </w:r>
          </w:p>
        </w:tc>
      </w:tr>
      <w:tr w:rsidR="006237F3" w:rsidRPr="00CB1B32" w14:paraId="198D2D67" w14:textId="77777777" w:rsidTr="003E359D">
        <w:trPr>
          <w:cantSplit/>
          <w:trHeight w:val="199"/>
          <w:tblHeader/>
          <w:jc w:val="center"/>
        </w:trPr>
        <w:tc>
          <w:tcPr>
            <w:tcW w:w="562" w:type="dxa"/>
            <w:tcBorders>
              <w:top w:val="single" w:sz="4" w:space="0" w:color="auto"/>
              <w:left w:val="single" w:sz="4" w:space="0" w:color="auto"/>
              <w:bottom w:val="single" w:sz="4" w:space="0" w:color="auto"/>
              <w:right w:val="single" w:sz="4" w:space="0" w:color="auto"/>
            </w:tcBorders>
          </w:tcPr>
          <w:p w14:paraId="22AD855C" w14:textId="77777777" w:rsidR="006237F3" w:rsidRPr="00CB1B32" w:rsidRDefault="006237F3" w:rsidP="003E359D">
            <w:pPr>
              <w:suppressAutoHyphens/>
              <w:spacing w:after="0" w:line="240" w:lineRule="auto"/>
              <w:ind w:left="12"/>
              <w:jc w:val="center"/>
              <w:rPr>
                <w:rFonts w:cstheme="minorHAnsi"/>
                <w:b/>
                <w:sz w:val="22"/>
                <w:szCs w:val="22"/>
                <w:lang w:eastAsia="ar-SA"/>
              </w:rPr>
            </w:pPr>
            <w:r w:rsidRPr="00CB1B32">
              <w:rPr>
                <w:rFonts w:eastAsia="Times New Roman" w:cstheme="minorHAnsi"/>
                <w:b/>
                <w:sz w:val="22"/>
                <w:szCs w:val="22"/>
              </w:rPr>
              <w:t>1</w:t>
            </w:r>
          </w:p>
        </w:tc>
        <w:tc>
          <w:tcPr>
            <w:tcW w:w="4291" w:type="dxa"/>
            <w:tcBorders>
              <w:top w:val="single" w:sz="4" w:space="0" w:color="auto"/>
              <w:left w:val="single" w:sz="4" w:space="0" w:color="auto"/>
              <w:bottom w:val="single" w:sz="4" w:space="0" w:color="auto"/>
              <w:right w:val="single" w:sz="4" w:space="0" w:color="auto"/>
            </w:tcBorders>
          </w:tcPr>
          <w:p w14:paraId="75E1DE88" w14:textId="77777777" w:rsidR="006237F3" w:rsidRPr="00CB1B32" w:rsidRDefault="006237F3" w:rsidP="003E359D">
            <w:pPr>
              <w:suppressAutoHyphens/>
              <w:spacing w:after="0" w:line="240" w:lineRule="auto"/>
              <w:jc w:val="center"/>
              <w:rPr>
                <w:rFonts w:cstheme="minorHAnsi"/>
                <w:b/>
                <w:sz w:val="22"/>
                <w:szCs w:val="22"/>
                <w:lang w:eastAsia="ar-SA"/>
              </w:rPr>
            </w:pPr>
            <w:r w:rsidRPr="00CB1B32">
              <w:rPr>
                <w:rFonts w:eastAsia="Times New Roman" w:cstheme="minorHAnsi"/>
                <w:b/>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7522FC84" w14:textId="77777777" w:rsidR="006237F3" w:rsidRPr="00CB1B32" w:rsidRDefault="006237F3" w:rsidP="003E359D">
            <w:pPr>
              <w:suppressAutoHyphens/>
              <w:spacing w:after="0" w:line="240" w:lineRule="auto"/>
              <w:jc w:val="center"/>
              <w:rPr>
                <w:rFonts w:eastAsia="Times New Roman" w:cstheme="minorHAnsi"/>
                <w:b/>
                <w:sz w:val="22"/>
                <w:szCs w:val="22"/>
              </w:rPr>
            </w:pPr>
            <w:r w:rsidRPr="00CB1B32">
              <w:rPr>
                <w:rFonts w:eastAsia="Times New Roman" w:cstheme="minorHAnsi"/>
                <w:b/>
                <w:sz w:val="22"/>
                <w:szCs w:val="22"/>
              </w:rPr>
              <w:t>3</w:t>
            </w:r>
          </w:p>
        </w:tc>
        <w:tc>
          <w:tcPr>
            <w:tcW w:w="1471" w:type="dxa"/>
            <w:tcBorders>
              <w:top w:val="single" w:sz="4" w:space="0" w:color="auto"/>
              <w:left w:val="single" w:sz="4" w:space="0" w:color="auto"/>
              <w:bottom w:val="single" w:sz="4" w:space="0" w:color="auto"/>
              <w:right w:val="single" w:sz="4" w:space="0" w:color="auto"/>
            </w:tcBorders>
          </w:tcPr>
          <w:p w14:paraId="5A3E508F" w14:textId="77777777" w:rsidR="006237F3" w:rsidRPr="00CB1B32" w:rsidRDefault="006237F3" w:rsidP="003E359D">
            <w:pPr>
              <w:suppressAutoHyphens/>
              <w:spacing w:after="0" w:line="240" w:lineRule="auto"/>
              <w:jc w:val="center"/>
              <w:rPr>
                <w:rFonts w:eastAsia="Times New Roman" w:cstheme="minorHAnsi"/>
                <w:b/>
                <w:sz w:val="22"/>
                <w:szCs w:val="22"/>
              </w:rPr>
            </w:pPr>
            <w:r w:rsidRPr="00CB1B32">
              <w:rPr>
                <w:rFonts w:eastAsia="Times New Roman" w:cstheme="minorHAnsi"/>
                <w:b/>
                <w:sz w:val="22"/>
                <w:szCs w:val="22"/>
              </w:rPr>
              <w:t>4</w:t>
            </w:r>
          </w:p>
        </w:tc>
        <w:tc>
          <w:tcPr>
            <w:tcW w:w="1471" w:type="dxa"/>
            <w:tcBorders>
              <w:top w:val="single" w:sz="4" w:space="0" w:color="auto"/>
              <w:left w:val="single" w:sz="4" w:space="0" w:color="auto"/>
              <w:bottom w:val="single" w:sz="4" w:space="0" w:color="auto"/>
              <w:right w:val="single" w:sz="4" w:space="0" w:color="auto"/>
            </w:tcBorders>
          </w:tcPr>
          <w:p w14:paraId="23A55A7D" w14:textId="77777777" w:rsidR="006237F3" w:rsidRPr="00CB1B32" w:rsidRDefault="006237F3" w:rsidP="003E359D">
            <w:pPr>
              <w:suppressAutoHyphens/>
              <w:spacing w:after="0" w:line="240" w:lineRule="auto"/>
              <w:jc w:val="center"/>
              <w:rPr>
                <w:rFonts w:eastAsia="Times New Roman" w:cstheme="minorHAnsi"/>
                <w:b/>
                <w:sz w:val="22"/>
                <w:szCs w:val="22"/>
              </w:rPr>
            </w:pPr>
            <w:r w:rsidRPr="00CB1B32">
              <w:rPr>
                <w:rFonts w:eastAsia="Times New Roman" w:cstheme="minorHAnsi"/>
                <w:b/>
                <w:sz w:val="22"/>
                <w:szCs w:val="22"/>
              </w:rPr>
              <w:t xml:space="preserve"> 5</w:t>
            </w:r>
          </w:p>
        </w:tc>
      </w:tr>
      <w:tr w:rsidR="00CB1B32" w:rsidRPr="00CB1B32" w14:paraId="0815520C"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5813808A"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w:t>
            </w:r>
          </w:p>
        </w:tc>
        <w:tc>
          <w:tcPr>
            <w:tcW w:w="4291" w:type="dxa"/>
            <w:tcBorders>
              <w:top w:val="single" w:sz="4" w:space="0" w:color="auto"/>
              <w:left w:val="single" w:sz="4" w:space="0" w:color="auto"/>
              <w:bottom w:val="single" w:sz="4" w:space="0" w:color="auto"/>
              <w:right w:val="single" w:sz="4" w:space="0" w:color="auto"/>
            </w:tcBorders>
          </w:tcPr>
          <w:p w14:paraId="7F3709D7"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kai vertė ne didesnė nei 50 000</w:t>
            </w:r>
          </w:p>
        </w:tc>
        <w:tc>
          <w:tcPr>
            <w:tcW w:w="1620" w:type="dxa"/>
            <w:tcBorders>
              <w:top w:val="single" w:sz="4" w:space="0" w:color="auto"/>
              <w:left w:val="single" w:sz="4" w:space="0" w:color="auto"/>
              <w:bottom w:val="single" w:sz="4" w:space="0" w:color="auto"/>
              <w:right w:val="single" w:sz="4" w:space="0" w:color="auto"/>
            </w:tcBorders>
          </w:tcPr>
          <w:p w14:paraId="7D8189E4" w14:textId="01FAE04C"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6D93FBB7"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612CA07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423EF25"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34F95526"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2</w:t>
            </w:r>
          </w:p>
        </w:tc>
        <w:tc>
          <w:tcPr>
            <w:tcW w:w="4291" w:type="dxa"/>
            <w:tcBorders>
              <w:top w:val="single" w:sz="4" w:space="0" w:color="auto"/>
              <w:left w:val="single" w:sz="4" w:space="0" w:color="auto"/>
              <w:bottom w:val="single" w:sz="4" w:space="0" w:color="auto"/>
              <w:right w:val="single" w:sz="4" w:space="0" w:color="auto"/>
            </w:tcBorders>
          </w:tcPr>
          <w:p w14:paraId="5C4474E2"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50 0000 iki  ne didesnė nei 100 000</w:t>
            </w:r>
          </w:p>
        </w:tc>
        <w:tc>
          <w:tcPr>
            <w:tcW w:w="1620" w:type="dxa"/>
            <w:tcBorders>
              <w:top w:val="single" w:sz="4" w:space="0" w:color="auto"/>
              <w:left w:val="single" w:sz="4" w:space="0" w:color="auto"/>
              <w:bottom w:val="single" w:sz="4" w:space="0" w:color="auto"/>
              <w:right w:val="single" w:sz="4" w:space="0" w:color="auto"/>
            </w:tcBorders>
          </w:tcPr>
          <w:p w14:paraId="4944F963" w14:textId="6B88D92E"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76202B65"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4B2DB920"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6B0638A5"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619A3535"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3</w:t>
            </w:r>
          </w:p>
        </w:tc>
        <w:tc>
          <w:tcPr>
            <w:tcW w:w="4291" w:type="dxa"/>
            <w:tcBorders>
              <w:top w:val="single" w:sz="4" w:space="0" w:color="auto"/>
              <w:left w:val="single" w:sz="4" w:space="0" w:color="auto"/>
              <w:bottom w:val="single" w:sz="4" w:space="0" w:color="auto"/>
              <w:right w:val="single" w:sz="4" w:space="0" w:color="auto"/>
            </w:tcBorders>
          </w:tcPr>
          <w:p w14:paraId="73F81921"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100 000 iki  ne didesnė nei 150 000</w:t>
            </w:r>
          </w:p>
        </w:tc>
        <w:tc>
          <w:tcPr>
            <w:tcW w:w="1620" w:type="dxa"/>
            <w:tcBorders>
              <w:top w:val="single" w:sz="4" w:space="0" w:color="auto"/>
              <w:left w:val="single" w:sz="4" w:space="0" w:color="auto"/>
              <w:bottom w:val="single" w:sz="4" w:space="0" w:color="auto"/>
              <w:right w:val="single" w:sz="4" w:space="0" w:color="auto"/>
            </w:tcBorders>
          </w:tcPr>
          <w:p w14:paraId="0FE8EFE4" w14:textId="4302F684"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7647BCB1"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391EBB5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BF98A94"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68B800AF"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4</w:t>
            </w:r>
          </w:p>
        </w:tc>
        <w:tc>
          <w:tcPr>
            <w:tcW w:w="4291" w:type="dxa"/>
            <w:tcBorders>
              <w:top w:val="single" w:sz="4" w:space="0" w:color="auto"/>
              <w:left w:val="single" w:sz="4" w:space="0" w:color="auto"/>
              <w:bottom w:val="single" w:sz="4" w:space="0" w:color="auto"/>
              <w:right w:val="single" w:sz="4" w:space="0" w:color="auto"/>
            </w:tcBorders>
          </w:tcPr>
          <w:p w14:paraId="75FF2565"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150 000 iki  ne didesnė nei 200 000</w:t>
            </w:r>
          </w:p>
        </w:tc>
        <w:tc>
          <w:tcPr>
            <w:tcW w:w="1620" w:type="dxa"/>
            <w:tcBorders>
              <w:top w:val="single" w:sz="4" w:space="0" w:color="auto"/>
              <w:left w:val="single" w:sz="4" w:space="0" w:color="auto"/>
              <w:bottom w:val="single" w:sz="4" w:space="0" w:color="auto"/>
              <w:right w:val="single" w:sz="4" w:space="0" w:color="auto"/>
            </w:tcBorders>
          </w:tcPr>
          <w:p w14:paraId="584A7C24" w14:textId="24FF5EDE"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3C895303"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7B425D13"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5629C92E"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6F462029"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5</w:t>
            </w:r>
          </w:p>
        </w:tc>
        <w:tc>
          <w:tcPr>
            <w:tcW w:w="4291" w:type="dxa"/>
            <w:tcBorders>
              <w:top w:val="single" w:sz="4" w:space="0" w:color="auto"/>
              <w:left w:val="single" w:sz="4" w:space="0" w:color="auto"/>
              <w:bottom w:val="single" w:sz="4" w:space="0" w:color="auto"/>
              <w:right w:val="single" w:sz="4" w:space="0" w:color="auto"/>
            </w:tcBorders>
          </w:tcPr>
          <w:p w14:paraId="704CC146"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200 000 iki ne didesnė nei 250  000</w:t>
            </w:r>
          </w:p>
        </w:tc>
        <w:tc>
          <w:tcPr>
            <w:tcW w:w="1620" w:type="dxa"/>
            <w:tcBorders>
              <w:top w:val="single" w:sz="4" w:space="0" w:color="auto"/>
              <w:left w:val="single" w:sz="4" w:space="0" w:color="auto"/>
              <w:bottom w:val="single" w:sz="4" w:space="0" w:color="auto"/>
              <w:right w:val="single" w:sz="4" w:space="0" w:color="auto"/>
            </w:tcBorders>
          </w:tcPr>
          <w:p w14:paraId="4B9F8859" w14:textId="08809500"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423EAA27"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7912829D"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42974A7B"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1C17C533"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6</w:t>
            </w:r>
          </w:p>
        </w:tc>
        <w:tc>
          <w:tcPr>
            <w:tcW w:w="4291" w:type="dxa"/>
            <w:tcBorders>
              <w:top w:val="single" w:sz="4" w:space="0" w:color="auto"/>
              <w:left w:val="single" w:sz="4" w:space="0" w:color="auto"/>
              <w:bottom w:val="single" w:sz="4" w:space="0" w:color="auto"/>
              <w:right w:val="single" w:sz="4" w:space="0" w:color="auto"/>
            </w:tcBorders>
          </w:tcPr>
          <w:p w14:paraId="56F5070C"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2500  000 iki ne didesnė nei  300 000</w:t>
            </w:r>
          </w:p>
        </w:tc>
        <w:tc>
          <w:tcPr>
            <w:tcW w:w="1620" w:type="dxa"/>
            <w:tcBorders>
              <w:top w:val="single" w:sz="4" w:space="0" w:color="auto"/>
              <w:left w:val="single" w:sz="4" w:space="0" w:color="auto"/>
              <w:bottom w:val="single" w:sz="4" w:space="0" w:color="auto"/>
              <w:right w:val="single" w:sz="4" w:space="0" w:color="auto"/>
            </w:tcBorders>
          </w:tcPr>
          <w:p w14:paraId="111C492E" w14:textId="1A51FAD1"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053019D2"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215B31EE"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77493AB5"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4111346A"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7</w:t>
            </w:r>
          </w:p>
        </w:tc>
        <w:tc>
          <w:tcPr>
            <w:tcW w:w="4291" w:type="dxa"/>
            <w:tcBorders>
              <w:top w:val="single" w:sz="4" w:space="0" w:color="auto"/>
              <w:left w:val="single" w:sz="4" w:space="0" w:color="auto"/>
              <w:bottom w:val="single" w:sz="4" w:space="0" w:color="auto"/>
              <w:right w:val="single" w:sz="4" w:space="0" w:color="auto"/>
            </w:tcBorders>
          </w:tcPr>
          <w:p w14:paraId="4C149748"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300  000 iki  ne didesnė nei 500 000</w:t>
            </w:r>
          </w:p>
        </w:tc>
        <w:tc>
          <w:tcPr>
            <w:tcW w:w="1620" w:type="dxa"/>
            <w:tcBorders>
              <w:top w:val="single" w:sz="4" w:space="0" w:color="auto"/>
              <w:left w:val="single" w:sz="4" w:space="0" w:color="auto"/>
              <w:bottom w:val="single" w:sz="4" w:space="0" w:color="auto"/>
              <w:right w:val="single" w:sz="4" w:space="0" w:color="auto"/>
            </w:tcBorders>
          </w:tcPr>
          <w:p w14:paraId="4CFC77A7" w14:textId="3D33E923"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0C871AFC"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3622FCCE"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78814FF7"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4F5E23B8"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8</w:t>
            </w:r>
          </w:p>
        </w:tc>
        <w:tc>
          <w:tcPr>
            <w:tcW w:w="4291" w:type="dxa"/>
            <w:tcBorders>
              <w:top w:val="single" w:sz="4" w:space="0" w:color="auto"/>
              <w:left w:val="single" w:sz="4" w:space="0" w:color="auto"/>
              <w:bottom w:val="single" w:sz="4" w:space="0" w:color="auto"/>
              <w:right w:val="single" w:sz="4" w:space="0" w:color="auto"/>
            </w:tcBorders>
          </w:tcPr>
          <w:p w14:paraId="698D2E52"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500  000 iki ne didesnė nei 1 000 000</w:t>
            </w:r>
          </w:p>
        </w:tc>
        <w:tc>
          <w:tcPr>
            <w:tcW w:w="1620" w:type="dxa"/>
            <w:tcBorders>
              <w:top w:val="single" w:sz="4" w:space="0" w:color="auto"/>
              <w:left w:val="single" w:sz="4" w:space="0" w:color="auto"/>
              <w:bottom w:val="single" w:sz="4" w:space="0" w:color="auto"/>
              <w:right w:val="single" w:sz="4" w:space="0" w:color="auto"/>
            </w:tcBorders>
          </w:tcPr>
          <w:p w14:paraId="6836EFE1" w14:textId="561D5880"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1E9D80C1"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1B6122D0"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04563D46"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13E59EBC"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9</w:t>
            </w:r>
          </w:p>
        </w:tc>
        <w:tc>
          <w:tcPr>
            <w:tcW w:w="4291" w:type="dxa"/>
            <w:tcBorders>
              <w:top w:val="single" w:sz="4" w:space="0" w:color="auto"/>
              <w:left w:val="single" w:sz="4" w:space="0" w:color="auto"/>
              <w:bottom w:val="single" w:sz="4" w:space="0" w:color="auto"/>
              <w:right w:val="single" w:sz="4" w:space="0" w:color="auto"/>
            </w:tcBorders>
          </w:tcPr>
          <w:p w14:paraId="6B074A44"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1 000 000 iki ne didesnė nei 1 500 000</w:t>
            </w:r>
          </w:p>
        </w:tc>
        <w:tc>
          <w:tcPr>
            <w:tcW w:w="1620" w:type="dxa"/>
            <w:tcBorders>
              <w:top w:val="single" w:sz="4" w:space="0" w:color="auto"/>
              <w:left w:val="single" w:sz="4" w:space="0" w:color="auto"/>
              <w:bottom w:val="single" w:sz="4" w:space="0" w:color="auto"/>
              <w:right w:val="single" w:sz="4" w:space="0" w:color="auto"/>
            </w:tcBorders>
          </w:tcPr>
          <w:p w14:paraId="11B906D8" w14:textId="289AFC80"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024854EE"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2BEED460"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49ADC996"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7B795B1A"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10</w:t>
            </w:r>
          </w:p>
        </w:tc>
        <w:tc>
          <w:tcPr>
            <w:tcW w:w="4291" w:type="dxa"/>
            <w:tcBorders>
              <w:top w:val="single" w:sz="4" w:space="0" w:color="auto"/>
              <w:left w:val="single" w:sz="4" w:space="0" w:color="auto"/>
              <w:bottom w:val="single" w:sz="4" w:space="0" w:color="auto"/>
              <w:right w:val="single" w:sz="4" w:space="0" w:color="auto"/>
            </w:tcBorders>
          </w:tcPr>
          <w:p w14:paraId="79A8E8E1"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1 500  000 iki  ne didesnė nei 2  000  000</w:t>
            </w:r>
          </w:p>
        </w:tc>
        <w:tc>
          <w:tcPr>
            <w:tcW w:w="1620" w:type="dxa"/>
            <w:tcBorders>
              <w:top w:val="single" w:sz="4" w:space="0" w:color="auto"/>
              <w:left w:val="single" w:sz="4" w:space="0" w:color="auto"/>
              <w:bottom w:val="single" w:sz="4" w:space="0" w:color="auto"/>
              <w:right w:val="single" w:sz="4" w:space="0" w:color="auto"/>
            </w:tcBorders>
          </w:tcPr>
          <w:p w14:paraId="5FFB0A6E" w14:textId="0555C590"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3CCC0031"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793036A8"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2DB6609D"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2B1B5164"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11</w:t>
            </w:r>
          </w:p>
        </w:tc>
        <w:tc>
          <w:tcPr>
            <w:tcW w:w="4291" w:type="dxa"/>
            <w:tcBorders>
              <w:top w:val="single" w:sz="4" w:space="0" w:color="auto"/>
              <w:left w:val="single" w:sz="4" w:space="0" w:color="auto"/>
              <w:bottom w:val="single" w:sz="4" w:space="0" w:color="auto"/>
              <w:right w:val="single" w:sz="4" w:space="0" w:color="auto"/>
            </w:tcBorders>
          </w:tcPr>
          <w:p w14:paraId="520E3142"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2  000  000 iki ne didesnė nei 3 000 000</w:t>
            </w:r>
          </w:p>
        </w:tc>
        <w:tc>
          <w:tcPr>
            <w:tcW w:w="1620" w:type="dxa"/>
            <w:tcBorders>
              <w:top w:val="single" w:sz="4" w:space="0" w:color="auto"/>
              <w:left w:val="single" w:sz="4" w:space="0" w:color="auto"/>
              <w:bottom w:val="single" w:sz="4" w:space="0" w:color="auto"/>
              <w:right w:val="single" w:sz="4" w:space="0" w:color="auto"/>
            </w:tcBorders>
          </w:tcPr>
          <w:p w14:paraId="05849935" w14:textId="09B55D49"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4AF62CC4"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612042F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13D69002"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48A5412C"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12</w:t>
            </w:r>
          </w:p>
        </w:tc>
        <w:tc>
          <w:tcPr>
            <w:tcW w:w="4291" w:type="dxa"/>
            <w:tcBorders>
              <w:top w:val="single" w:sz="4" w:space="0" w:color="auto"/>
              <w:left w:val="single" w:sz="4" w:space="0" w:color="auto"/>
              <w:bottom w:val="single" w:sz="4" w:space="0" w:color="auto"/>
              <w:right w:val="single" w:sz="4" w:space="0" w:color="auto"/>
            </w:tcBorders>
          </w:tcPr>
          <w:p w14:paraId="06C22289"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3 000 000 ir daugiau</w:t>
            </w:r>
          </w:p>
        </w:tc>
        <w:tc>
          <w:tcPr>
            <w:tcW w:w="1620" w:type="dxa"/>
            <w:tcBorders>
              <w:top w:val="single" w:sz="4" w:space="0" w:color="auto"/>
              <w:left w:val="single" w:sz="4" w:space="0" w:color="auto"/>
              <w:bottom w:val="single" w:sz="4" w:space="0" w:color="auto"/>
              <w:right w:val="single" w:sz="4" w:space="0" w:color="auto"/>
            </w:tcBorders>
          </w:tcPr>
          <w:p w14:paraId="60B3844F" w14:textId="5BEAD13D"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61E7C0C9"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12DBC30D"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bookmarkEnd w:id="92"/>
      <w:tr w:rsidR="006237F3" w:rsidRPr="00CB1B32" w14:paraId="266333F4"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295F5EBD" w14:textId="77777777" w:rsidR="006237F3" w:rsidRPr="00CB1B32" w:rsidRDefault="006237F3" w:rsidP="003E359D">
            <w:pPr>
              <w:suppressAutoHyphens/>
              <w:spacing w:after="0" w:line="240" w:lineRule="auto"/>
              <w:ind w:left="12"/>
              <w:rPr>
                <w:rFonts w:eastAsia="Times New Roman" w:cstheme="minorHAnsi"/>
                <w:bCs/>
                <w:color w:val="FF0000"/>
                <w:spacing w:val="-20"/>
                <w:position w:val="6"/>
                <w:sz w:val="22"/>
                <w:szCs w:val="22"/>
                <w:lang w:eastAsia="ar-SA"/>
              </w:rPr>
            </w:pPr>
          </w:p>
        </w:tc>
        <w:tc>
          <w:tcPr>
            <w:tcW w:w="7382" w:type="dxa"/>
            <w:gridSpan w:val="3"/>
            <w:tcBorders>
              <w:top w:val="single" w:sz="4" w:space="0" w:color="auto"/>
              <w:left w:val="single" w:sz="4" w:space="0" w:color="auto"/>
              <w:bottom w:val="single" w:sz="4" w:space="0" w:color="auto"/>
              <w:right w:val="single" w:sz="4" w:space="0" w:color="auto"/>
            </w:tcBorders>
          </w:tcPr>
          <w:p w14:paraId="4AC25379"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rPr>
            </w:pPr>
            <w:r w:rsidRPr="00CB1B32">
              <w:rPr>
                <w:rFonts w:cstheme="minorHAnsi"/>
                <w:b/>
                <w:sz w:val="22"/>
                <w:szCs w:val="22"/>
              </w:rPr>
              <w:t xml:space="preserve">Suma  </w:t>
            </w:r>
            <w:r w:rsidRPr="00CB1B32">
              <w:rPr>
                <w:rFonts w:cstheme="minorHAnsi"/>
                <w:sz w:val="22"/>
                <w:szCs w:val="22"/>
              </w:rPr>
              <w:t>be PVM</w:t>
            </w:r>
            <w:r w:rsidRPr="00CB1B32">
              <w:rPr>
                <w:rFonts w:eastAsia="Times New Roman" w:cstheme="minorHAnsi"/>
                <w:spacing w:val="-20"/>
                <w:position w:val="6"/>
                <w:sz w:val="22"/>
                <w:szCs w:val="22"/>
              </w:rPr>
              <w:t xml:space="preserve"> </w:t>
            </w:r>
          </w:p>
        </w:tc>
        <w:tc>
          <w:tcPr>
            <w:tcW w:w="1471" w:type="dxa"/>
            <w:tcBorders>
              <w:top w:val="single" w:sz="4" w:space="0" w:color="auto"/>
              <w:left w:val="single" w:sz="4" w:space="0" w:color="auto"/>
              <w:bottom w:val="single" w:sz="4" w:space="0" w:color="auto"/>
              <w:right w:val="single" w:sz="4" w:space="0" w:color="auto"/>
            </w:tcBorders>
          </w:tcPr>
          <w:p w14:paraId="1C09287E"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rPr>
            </w:pPr>
          </w:p>
        </w:tc>
      </w:tr>
      <w:tr w:rsidR="006237F3" w:rsidRPr="00CB1B32" w14:paraId="7862D8C0"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46CCEABC" w14:textId="77777777" w:rsidR="006237F3" w:rsidRPr="00CB1B32" w:rsidRDefault="006237F3" w:rsidP="003E359D">
            <w:pPr>
              <w:suppressAutoHyphens/>
              <w:spacing w:after="0" w:line="240" w:lineRule="auto"/>
              <w:ind w:left="12"/>
              <w:rPr>
                <w:rFonts w:eastAsia="Times New Roman" w:cstheme="minorHAnsi"/>
                <w:bCs/>
                <w:color w:val="FF0000"/>
                <w:spacing w:val="-20"/>
                <w:position w:val="6"/>
                <w:sz w:val="22"/>
                <w:szCs w:val="22"/>
                <w:lang w:eastAsia="ar-SA"/>
              </w:rPr>
            </w:pPr>
          </w:p>
        </w:tc>
        <w:tc>
          <w:tcPr>
            <w:tcW w:w="7382" w:type="dxa"/>
            <w:gridSpan w:val="3"/>
            <w:tcBorders>
              <w:top w:val="single" w:sz="4" w:space="0" w:color="auto"/>
              <w:left w:val="single" w:sz="4" w:space="0" w:color="auto"/>
              <w:bottom w:val="single" w:sz="4" w:space="0" w:color="auto"/>
              <w:right w:val="single" w:sz="4" w:space="0" w:color="auto"/>
            </w:tcBorders>
          </w:tcPr>
          <w:p w14:paraId="3E5618FF"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rPr>
            </w:pPr>
            <w:r w:rsidRPr="00CB1B32">
              <w:rPr>
                <w:rFonts w:cstheme="minorHAnsi"/>
                <w:b/>
                <w:sz w:val="22"/>
                <w:szCs w:val="22"/>
              </w:rPr>
              <w:t>PVM [21 proc.] suma</w:t>
            </w:r>
            <w:r w:rsidRPr="00CB1B32">
              <w:rPr>
                <w:rFonts w:eastAsia="Times New Roman" w:cstheme="minorHAnsi"/>
                <w:spacing w:val="-20"/>
                <w:position w:val="6"/>
                <w:sz w:val="22"/>
                <w:szCs w:val="22"/>
              </w:rPr>
              <w:t xml:space="preserve"> </w:t>
            </w:r>
          </w:p>
        </w:tc>
        <w:tc>
          <w:tcPr>
            <w:tcW w:w="1471" w:type="dxa"/>
            <w:tcBorders>
              <w:top w:val="single" w:sz="4" w:space="0" w:color="auto"/>
              <w:left w:val="single" w:sz="4" w:space="0" w:color="auto"/>
              <w:bottom w:val="single" w:sz="4" w:space="0" w:color="auto"/>
              <w:right w:val="single" w:sz="4" w:space="0" w:color="auto"/>
            </w:tcBorders>
          </w:tcPr>
          <w:p w14:paraId="0809BB4B"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rPr>
            </w:pPr>
          </w:p>
        </w:tc>
      </w:tr>
      <w:tr w:rsidR="006237F3" w:rsidRPr="00CB1B32" w14:paraId="6288A74F" w14:textId="77777777" w:rsidTr="003E359D">
        <w:trPr>
          <w:jc w:val="center"/>
        </w:trPr>
        <w:tc>
          <w:tcPr>
            <w:tcW w:w="562" w:type="dxa"/>
            <w:tcBorders>
              <w:top w:val="single" w:sz="4" w:space="0" w:color="auto"/>
              <w:left w:val="single" w:sz="4" w:space="0" w:color="auto"/>
              <w:bottom w:val="single" w:sz="4" w:space="0" w:color="auto"/>
              <w:right w:val="single" w:sz="4" w:space="0" w:color="auto"/>
            </w:tcBorders>
          </w:tcPr>
          <w:p w14:paraId="032239E9" w14:textId="77777777" w:rsidR="006237F3" w:rsidRPr="00CB1B32" w:rsidRDefault="006237F3" w:rsidP="003E359D">
            <w:pPr>
              <w:suppressAutoHyphens/>
              <w:spacing w:after="0" w:line="240" w:lineRule="auto"/>
              <w:ind w:left="12"/>
              <w:rPr>
                <w:rFonts w:eastAsia="Times New Roman" w:cstheme="minorHAnsi"/>
                <w:bCs/>
                <w:color w:val="FF0000"/>
                <w:spacing w:val="-20"/>
                <w:position w:val="6"/>
                <w:sz w:val="22"/>
                <w:szCs w:val="22"/>
                <w:lang w:eastAsia="ar-SA"/>
              </w:rPr>
            </w:pPr>
          </w:p>
        </w:tc>
        <w:tc>
          <w:tcPr>
            <w:tcW w:w="7382" w:type="dxa"/>
            <w:gridSpan w:val="3"/>
            <w:tcBorders>
              <w:top w:val="single" w:sz="4" w:space="0" w:color="auto"/>
              <w:left w:val="single" w:sz="4" w:space="0" w:color="auto"/>
              <w:bottom w:val="single" w:sz="4" w:space="0" w:color="auto"/>
              <w:right w:val="single" w:sz="4" w:space="0" w:color="auto"/>
            </w:tcBorders>
          </w:tcPr>
          <w:p w14:paraId="5314525F"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rPr>
            </w:pPr>
            <w:r w:rsidRPr="00CB1B32">
              <w:rPr>
                <w:rFonts w:cstheme="minorHAnsi"/>
                <w:b/>
                <w:sz w:val="22"/>
                <w:szCs w:val="22"/>
              </w:rPr>
              <w:t>Pasiūlymo kaina</w:t>
            </w:r>
            <w:r w:rsidRPr="00CB1B32">
              <w:rPr>
                <w:rFonts w:cstheme="minorHAnsi"/>
                <w:sz w:val="22"/>
                <w:szCs w:val="22"/>
              </w:rPr>
              <w:t xml:space="preserve"> su PVM</w:t>
            </w:r>
            <w:r w:rsidRPr="00CB1B32">
              <w:rPr>
                <w:rFonts w:eastAsia="Times New Roman" w:cstheme="minorHAnsi"/>
                <w:spacing w:val="-20"/>
                <w:position w:val="6"/>
                <w:sz w:val="22"/>
                <w:szCs w:val="22"/>
              </w:rPr>
              <w:t xml:space="preserve"> </w:t>
            </w:r>
          </w:p>
        </w:tc>
        <w:tc>
          <w:tcPr>
            <w:tcW w:w="1471" w:type="dxa"/>
            <w:tcBorders>
              <w:top w:val="single" w:sz="4" w:space="0" w:color="auto"/>
              <w:left w:val="single" w:sz="4" w:space="0" w:color="auto"/>
              <w:bottom w:val="single" w:sz="4" w:space="0" w:color="auto"/>
              <w:right w:val="single" w:sz="4" w:space="0" w:color="auto"/>
            </w:tcBorders>
          </w:tcPr>
          <w:p w14:paraId="4DA8DF3B"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rPr>
            </w:pPr>
          </w:p>
        </w:tc>
      </w:tr>
    </w:tbl>
    <w:p w14:paraId="2F87697A" w14:textId="77777777" w:rsidR="006237F3" w:rsidRDefault="006237F3" w:rsidP="006237F3">
      <w:pPr>
        <w:spacing w:after="0" w:line="240" w:lineRule="auto"/>
        <w:jc w:val="both"/>
        <w:rPr>
          <w:rFonts w:eastAsia="Calibri" w:cstheme="minorHAnsi"/>
          <w:b/>
          <w:bCs/>
          <w:color w:val="FF0000"/>
          <w:u w:val="single"/>
        </w:rPr>
      </w:pPr>
    </w:p>
    <w:p w14:paraId="4926ABDB" w14:textId="77777777" w:rsidR="00CB1B32" w:rsidRDefault="006237F3" w:rsidP="006237F3">
      <w:pPr>
        <w:spacing w:after="0" w:line="240" w:lineRule="auto"/>
        <w:jc w:val="both"/>
        <w:rPr>
          <w:rFonts w:cstheme="minorHAnsi"/>
          <w:sz w:val="22"/>
          <w:szCs w:val="22"/>
        </w:rPr>
      </w:pPr>
      <w:r w:rsidRPr="00CB1B32">
        <w:rPr>
          <w:rFonts w:eastAsia="Calibri" w:cstheme="minorHAnsi"/>
          <w:b/>
          <w:bCs/>
          <w:color w:val="FF0000"/>
          <w:sz w:val="22"/>
          <w:szCs w:val="22"/>
          <w:u w:val="single"/>
        </w:rPr>
        <w:lastRenderedPageBreak/>
        <w:t xml:space="preserve">Jeigu tiekėjo pasiūlymo (su PVM) kaina bus didesnė nei </w:t>
      </w:r>
      <w:r w:rsidR="00CB1B32" w:rsidRPr="00CB1B32">
        <w:rPr>
          <w:rFonts w:eastAsia="Calibri" w:cstheme="minorHAnsi"/>
          <w:b/>
          <w:bCs/>
          <w:color w:val="FF0000"/>
          <w:sz w:val="22"/>
          <w:szCs w:val="22"/>
          <w:u w:val="single"/>
        </w:rPr>
        <w:t>100</w:t>
      </w:r>
      <w:r w:rsidRPr="00CB1B32">
        <w:rPr>
          <w:rFonts w:eastAsia="Calibri" w:cstheme="minorHAnsi"/>
          <w:b/>
          <w:bCs/>
          <w:color w:val="FF0000"/>
          <w:sz w:val="22"/>
          <w:szCs w:val="22"/>
          <w:u w:val="single"/>
        </w:rPr>
        <w:t>000,00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78E636BF" w14:textId="085BE9D8" w:rsidR="006237F3" w:rsidRPr="00CB1B32" w:rsidRDefault="006237F3" w:rsidP="006237F3">
      <w:pPr>
        <w:spacing w:after="0" w:line="240" w:lineRule="auto"/>
        <w:jc w:val="both"/>
        <w:rPr>
          <w:rFonts w:eastAsia="Times New Roman" w:cstheme="minorHAnsi"/>
          <w:b/>
          <w:bCs/>
          <w:sz w:val="22"/>
          <w:szCs w:val="22"/>
        </w:rPr>
      </w:pPr>
      <w:r w:rsidRPr="00CB1B32">
        <w:rPr>
          <w:rFonts w:eastAsia="Calibri" w:cstheme="minorHAnsi"/>
          <w:b/>
          <w:bCs/>
          <w:color w:val="000000" w:themeColor="text1"/>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32CF3DE4"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53861B16"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5AC9EADD" w14:textId="77777777" w:rsidR="006237F3" w:rsidRPr="00CB1B32" w:rsidRDefault="006237F3" w:rsidP="006237F3">
      <w:pPr>
        <w:spacing w:after="0" w:line="240" w:lineRule="auto"/>
        <w:ind w:left="360" w:firstLine="810"/>
        <w:rPr>
          <w:rFonts w:eastAsia="Times New Roman" w:cstheme="minorHAnsi"/>
          <w:sz w:val="22"/>
          <w:szCs w:val="22"/>
        </w:rPr>
      </w:pPr>
    </w:p>
    <w:p w14:paraId="0F441241" w14:textId="5680FB8E" w:rsidR="006237F3" w:rsidRPr="00CB1B32" w:rsidRDefault="006237F3" w:rsidP="006237F3">
      <w:pPr>
        <w:spacing w:after="0" w:line="240" w:lineRule="auto"/>
        <w:jc w:val="both"/>
        <w:rPr>
          <w:rFonts w:cstheme="minorHAnsi"/>
          <w:b/>
          <w:bCs/>
          <w:sz w:val="22"/>
          <w:szCs w:val="22"/>
        </w:rPr>
      </w:pPr>
      <w:r w:rsidRPr="00CB1B32">
        <w:rPr>
          <w:rFonts w:cstheme="minorHAnsi"/>
          <w:b/>
          <w:bCs/>
          <w:sz w:val="22"/>
          <w:szCs w:val="22"/>
        </w:rPr>
        <w:t xml:space="preserve">II pirkimo objekto dalis – </w:t>
      </w:r>
      <w:r w:rsidR="00E72B93" w:rsidRPr="00CB1B32">
        <w:rPr>
          <w:rFonts w:cstheme="minorHAnsi"/>
        </w:rPr>
        <w:t>Kapitalinio</w:t>
      </w:r>
      <w:r w:rsidR="00E72B93">
        <w:rPr>
          <w:rFonts w:cstheme="minorHAnsi"/>
        </w:rPr>
        <w:t xml:space="preserve"> ir </w:t>
      </w:r>
      <w:r w:rsidR="00E72B93" w:rsidRPr="00CB1B32">
        <w:rPr>
          <w:rFonts w:cstheme="minorHAnsi"/>
        </w:rPr>
        <w:t>paprasto</w:t>
      </w:r>
      <w:r w:rsidR="00E72B93">
        <w:rPr>
          <w:rFonts w:cstheme="minorHAnsi"/>
        </w:rPr>
        <w:t>jo</w:t>
      </w:r>
      <w:r w:rsidR="00E72B93" w:rsidRPr="00CB1B32">
        <w:rPr>
          <w:rFonts w:cstheme="minorHAnsi"/>
        </w:rPr>
        <w:t xml:space="preserve"> remonto </w:t>
      </w:r>
      <w:r w:rsidR="00E72B93">
        <w:rPr>
          <w:rFonts w:cstheme="minorHAnsi"/>
        </w:rPr>
        <w:t xml:space="preserve">aprašo, </w:t>
      </w:r>
      <w:r w:rsidR="00E72B93" w:rsidRPr="00CB1B32">
        <w:rPr>
          <w:rFonts w:cstheme="minorHAnsi"/>
        </w:rPr>
        <w:t>techninių, techninių darbo ir darbo projektų ekspertizės paslaugos.</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14"/>
        <w:gridCol w:w="1620"/>
        <w:gridCol w:w="1471"/>
        <w:gridCol w:w="1471"/>
      </w:tblGrid>
      <w:tr w:rsidR="006237F3" w:rsidRPr="00CB1B32" w14:paraId="3503B3AD" w14:textId="77777777" w:rsidTr="003E359D">
        <w:trPr>
          <w:cantSplit/>
          <w:tblHeader/>
          <w:jc w:val="center"/>
        </w:trPr>
        <w:tc>
          <w:tcPr>
            <w:tcW w:w="567" w:type="dxa"/>
            <w:tcBorders>
              <w:top w:val="single" w:sz="4" w:space="0" w:color="auto"/>
              <w:left w:val="single" w:sz="4" w:space="0" w:color="auto"/>
              <w:bottom w:val="single" w:sz="4" w:space="0" w:color="auto"/>
              <w:right w:val="single" w:sz="4" w:space="0" w:color="auto"/>
            </w:tcBorders>
          </w:tcPr>
          <w:p w14:paraId="417D05A7" w14:textId="77777777" w:rsidR="006237F3" w:rsidRPr="00CB1B32" w:rsidRDefault="006237F3" w:rsidP="003E359D">
            <w:pPr>
              <w:suppressAutoHyphens/>
              <w:spacing w:after="0" w:line="240" w:lineRule="auto"/>
              <w:ind w:left="12"/>
              <w:jc w:val="center"/>
              <w:rPr>
                <w:rFonts w:eastAsia="Times New Roman" w:cstheme="minorHAnsi"/>
                <w:b/>
                <w:spacing w:val="-20"/>
                <w:position w:val="6"/>
                <w:sz w:val="22"/>
                <w:szCs w:val="22"/>
                <w:lang w:eastAsia="ar-SA"/>
              </w:rPr>
            </w:pPr>
            <w:bookmarkStart w:id="93" w:name="_Hlk162441133"/>
            <w:r w:rsidRPr="00CB1B32">
              <w:rPr>
                <w:rFonts w:eastAsia="Times New Roman" w:cstheme="minorHAnsi"/>
                <w:b/>
                <w:spacing w:val="-20"/>
                <w:position w:val="6"/>
                <w:sz w:val="22"/>
                <w:szCs w:val="22"/>
                <w:lang w:eastAsia="ar-SA"/>
              </w:rPr>
              <w:t>Eil.</w:t>
            </w:r>
          </w:p>
          <w:p w14:paraId="744EC0CA" w14:textId="77777777" w:rsidR="006237F3" w:rsidRPr="00CB1B32" w:rsidRDefault="006237F3" w:rsidP="003E359D">
            <w:pPr>
              <w:suppressAutoHyphens/>
              <w:spacing w:after="0" w:line="240" w:lineRule="auto"/>
              <w:ind w:left="12"/>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Nr.</w:t>
            </w:r>
          </w:p>
        </w:tc>
        <w:tc>
          <w:tcPr>
            <w:tcW w:w="3714" w:type="dxa"/>
            <w:tcBorders>
              <w:top w:val="single" w:sz="4" w:space="0" w:color="auto"/>
              <w:left w:val="single" w:sz="4" w:space="0" w:color="auto"/>
              <w:bottom w:val="single" w:sz="4" w:space="0" w:color="auto"/>
              <w:right w:val="single" w:sz="4" w:space="0" w:color="auto"/>
            </w:tcBorders>
          </w:tcPr>
          <w:p w14:paraId="0C46FF85"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 xml:space="preserve">Statinių (statinio) statybos ir montavimo darbų sąmatinė kaina  Eur su  PVM </w:t>
            </w:r>
          </w:p>
        </w:tc>
        <w:tc>
          <w:tcPr>
            <w:tcW w:w="1620" w:type="dxa"/>
            <w:tcBorders>
              <w:top w:val="single" w:sz="4" w:space="0" w:color="auto"/>
              <w:left w:val="single" w:sz="4" w:space="0" w:color="auto"/>
              <w:right w:val="single" w:sz="4" w:space="0" w:color="auto"/>
            </w:tcBorders>
          </w:tcPr>
          <w:p w14:paraId="1AC547CB"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 xml:space="preserve">Preliminarus </w:t>
            </w:r>
            <w:proofErr w:type="spellStart"/>
            <w:r w:rsidRPr="00CB1B32">
              <w:rPr>
                <w:rFonts w:eastAsia="Times New Roman" w:cstheme="minorHAnsi"/>
                <w:b/>
                <w:spacing w:val="-20"/>
                <w:position w:val="6"/>
                <w:sz w:val="22"/>
                <w:szCs w:val="22"/>
                <w:lang w:eastAsia="ar-SA"/>
              </w:rPr>
              <w:t>ekspertuojamų</w:t>
            </w:r>
            <w:proofErr w:type="spellEnd"/>
            <w:r w:rsidRPr="00CB1B32">
              <w:rPr>
                <w:rFonts w:eastAsia="Times New Roman" w:cstheme="minorHAnsi"/>
                <w:b/>
                <w:spacing w:val="-20"/>
                <w:position w:val="6"/>
                <w:sz w:val="22"/>
                <w:szCs w:val="22"/>
                <w:lang w:eastAsia="ar-SA"/>
              </w:rPr>
              <w:t xml:space="preserve"> projektų kiekis</w:t>
            </w:r>
          </w:p>
        </w:tc>
        <w:tc>
          <w:tcPr>
            <w:tcW w:w="1471" w:type="dxa"/>
            <w:tcBorders>
              <w:top w:val="single" w:sz="4" w:space="0" w:color="auto"/>
              <w:left w:val="single" w:sz="4" w:space="0" w:color="auto"/>
              <w:right w:val="single" w:sz="4" w:space="0" w:color="auto"/>
            </w:tcBorders>
          </w:tcPr>
          <w:p w14:paraId="1D5FEC3F"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eastAsia="Times New Roman" w:cstheme="minorHAnsi"/>
                <w:b/>
                <w:spacing w:val="-20"/>
                <w:position w:val="6"/>
                <w:sz w:val="22"/>
                <w:szCs w:val="22"/>
                <w:lang w:eastAsia="ar-SA"/>
              </w:rPr>
              <w:t>Vnt.  įkainis, Eur be PVM</w:t>
            </w:r>
          </w:p>
        </w:tc>
        <w:tc>
          <w:tcPr>
            <w:tcW w:w="1471" w:type="dxa"/>
            <w:tcBorders>
              <w:top w:val="single" w:sz="4" w:space="0" w:color="auto"/>
              <w:left w:val="single" w:sz="4" w:space="0" w:color="auto"/>
              <w:right w:val="single" w:sz="4" w:space="0" w:color="auto"/>
            </w:tcBorders>
          </w:tcPr>
          <w:p w14:paraId="03F6FAE4" w14:textId="77777777" w:rsidR="006237F3" w:rsidRPr="00CB1B32" w:rsidRDefault="006237F3" w:rsidP="003E359D">
            <w:pPr>
              <w:suppressAutoHyphens/>
              <w:spacing w:after="0" w:line="240" w:lineRule="auto"/>
              <w:jc w:val="center"/>
              <w:rPr>
                <w:rFonts w:eastAsia="Times New Roman" w:cstheme="minorHAnsi"/>
                <w:b/>
                <w:spacing w:val="-20"/>
                <w:position w:val="6"/>
                <w:sz w:val="22"/>
                <w:szCs w:val="22"/>
                <w:lang w:eastAsia="ar-SA"/>
              </w:rPr>
            </w:pPr>
            <w:r w:rsidRPr="00CB1B32">
              <w:rPr>
                <w:rFonts w:cstheme="minorHAnsi"/>
                <w:b/>
                <w:bCs/>
                <w:sz w:val="22"/>
                <w:szCs w:val="22"/>
              </w:rPr>
              <w:t xml:space="preserve">VISO, Eur be PVM (3 </w:t>
            </w:r>
            <w:proofErr w:type="spellStart"/>
            <w:r w:rsidRPr="00CB1B32">
              <w:rPr>
                <w:rFonts w:cstheme="minorHAnsi"/>
                <w:b/>
                <w:bCs/>
                <w:sz w:val="22"/>
                <w:szCs w:val="22"/>
              </w:rPr>
              <w:t>stulp</w:t>
            </w:r>
            <w:proofErr w:type="spellEnd"/>
            <w:r w:rsidRPr="00CB1B32">
              <w:rPr>
                <w:rFonts w:cstheme="minorHAnsi"/>
                <w:b/>
                <w:bCs/>
                <w:sz w:val="22"/>
                <w:szCs w:val="22"/>
              </w:rPr>
              <w:t xml:space="preserve">. X 4 </w:t>
            </w:r>
            <w:proofErr w:type="spellStart"/>
            <w:r w:rsidRPr="00CB1B32">
              <w:rPr>
                <w:rFonts w:cstheme="minorHAnsi"/>
                <w:b/>
                <w:bCs/>
                <w:sz w:val="22"/>
                <w:szCs w:val="22"/>
              </w:rPr>
              <w:t>stulp</w:t>
            </w:r>
            <w:proofErr w:type="spellEnd"/>
            <w:r w:rsidRPr="00CB1B32">
              <w:rPr>
                <w:rFonts w:cstheme="minorHAnsi"/>
                <w:b/>
                <w:bCs/>
                <w:sz w:val="22"/>
                <w:szCs w:val="22"/>
              </w:rPr>
              <w:t>.)</w:t>
            </w:r>
          </w:p>
        </w:tc>
      </w:tr>
      <w:tr w:rsidR="00CB1B32" w:rsidRPr="00CB1B32" w14:paraId="3B9A66D0" w14:textId="77777777" w:rsidTr="003E359D">
        <w:trPr>
          <w:cantSplit/>
          <w:trHeight w:val="199"/>
          <w:tblHeader/>
          <w:jc w:val="center"/>
        </w:trPr>
        <w:tc>
          <w:tcPr>
            <w:tcW w:w="567" w:type="dxa"/>
            <w:tcBorders>
              <w:top w:val="single" w:sz="4" w:space="0" w:color="auto"/>
              <w:left w:val="single" w:sz="4" w:space="0" w:color="auto"/>
              <w:bottom w:val="single" w:sz="4" w:space="0" w:color="auto"/>
              <w:right w:val="single" w:sz="4" w:space="0" w:color="auto"/>
            </w:tcBorders>
          </w:tcPr>
          <w:p w14:paraId="6A10CC30" w14:textId="77777777" w:rsidR="00CB1B32" w:rsidRPr="00CB1B32" w:rsidRDefault="00CB1B32" w:rsidP="00CB1B32">
            <w:pPr>
              <w:suppressAutoHyphens/>
              <w:spacing w:after="0" w:line="240" w:lineRule="auto"/>
              <w:ind w:left="12"/>
              <w:jc w:val="center"/>
              <w:rPr>
                <w:rFonts w:cstheme="minorHAnsi"/>
                <w:b/>
                <w:sz w:val="22"/>
                <w:szCs w:val="22"/>
                <w:lang w:eastAsia="ar-SA"/>
              </w:rPr>
            </w:pPr>
            <w:r w:rsidRPr="00CB1B32">
              <w:rPr>
                <w:rFonts w:eastAsia="Times New Roman" w:cstheme="minorHAnsi"/>
                <w:b/>
                <w:sz w:val="22"/>
                <w:szCs w:val="22"/>
              </w:rPr>
              <w:t>1</w:t>
            </w:r>
          </w:p>
        </w:tc>
        <w:tc>
          <w:tcPr>
            <w:tcW w:w="3714" w:type="dxa"/>
            <w:tcBorders>
              <w:top w:val="single" w:sz="4" w:space="0" w:color="auto"/>
              <w:left w:val="single" w:sz="4" w:space="0" w:color="auto"/>
              <w:bottom w:val="single" w:sz="4" w:space="0" w:color="auto"/>
              <w:right w:val="single" w:sz="4" w:space="0" w:color="auto"/>
            </w:tcBorders>
          </w:tcPr>
          <w:p w14:paraId="21762D33" w14:textId="77777777" w:rsidR="00CB1B32" w:rsidRPr="00CB1B32" w:rsidRDefault="00CB1B32" w:rsidP="00CB1B32">
            <w:pPr>
              <w:suppressAutoHyphens/>
              <w:spacing w:after="0" w:line="240" w:lineRule="auto"/>
              <w:jc w:val="center"/>
              <w:rPr>
                <w:rFonts w:cstheme="minorHAnsi"/>
                <w:b/>
                <w:sz w:val="22"/>
                <w:szCs w:val="22"/>
                <w:lang w:eastAsia="ar-SA"/>
              </w:rPr>
            </w:pPr>
            <w:r w:rsidRPr="00CB1B32">
              <w:rPr>
                <w:rFonts w:eastAsia="Times New Roman" w:cstheme="minorHAnsi"/>
                <w:b/>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4DB0B63F" w14:textId="4FACF65E" w:rsidR="00CB1B32" w:rsidRPr="00CB1B32" w:rsidRDefault="00CB1B32" w:rsidP="00CB1B32">
            <w:pPr>
              <w:suppressAutoHyphens/>
              <w:spacing w:after="0" w:line="240" w:lineRule="auto"/>
              <w:jc w:val="center"/>
              <w:rPr>
                <w:rFonts w:eastAsia="Times New Roman" w:cstheme="minorHAnsi"/>
                <w:b/>
                <w:sz w:val="22"/>
                <w:szCs w:val="22"/>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0F4C7BFC" w14:textId="77777777" w:rsidR="00CB1B32" w:rsidRPr="00CB1B32" w:rsidRDefault="00CB1B32" w:rsidP="00CB1B32">
            <w:pPr>
              <w:suppressAutoHyphens/>
              <w:spacing w:after="0" w:line="240" w:lineRule="auto"/>
              <w:jc w:val="center"/>
              <w:rPr>
                <w:rFonts w:eastAsia="Times New Roman" w:cstheme="minorHAnsi"/>
                <w:b/>
                <w:sz w:val="22"/>
                <w:szCs w:val="22"/>
              </w:rPr>
            </w:pPr>
            <w:r w:rsidRPr="00CB1B32">
              <w:rPr>
                <w:rFonts w:eastAsia="Times New Roman" w:cstheme="minorHAnsi"/>
                <w:b/>
                <w:sz w:val="22"/>
                <w:szCs w:val="22"/>
              </w:rPr>
              <w:t>4</w:t>
            </w:r>
          </w:p>
        </w:tc>
        <w:tc>
          <w:tcPr>
            <w:tcW w:w="1471" w:type="dxa"/>
            <w:tcBorders>
              <w:top w:val="single" w:sz="4" w:space="0" w:color="auto"/>
              <w:left w:val="single" w:sz="4" w:space="0" w:color="auto"/>
              <w:bottom w:val="single" w:sz="4" w:space="0" w:color="auto"/>
              <w:right w:val="single" w:sz="4" w:space="0" w:color="auto"/>
            </w:tcBorders>
          </w:tcPr>
          <w:p w14:paraId="043D3802" w14:textId="77777777" w:rsidR="00CB1B32" w:rsidRPr="00CB1B32" w:rsidRDefault="00CB1B32" w:rsidP="00CB1B32">
            <w:pPr>
              <w:suppressAutoHyphens/>
              <w:spacing w:after="0" w:line="240" w:lineRule="auto"/>
              <w:jc w:val="center"/>
              <w:rPr>
                <w:rFonts w:eastAsia="Times New Roman" w:cstheme="minorHAnsi"/>
                <w:b/>
                <w:sz w:val="22"/>
                <w:szCs w:val="22"/>
              </w:rPr>
            </w:pPr>
            <w:r w:rsidRPr="00CB1B32">
              <w:rPr>
                <w:rFonts w:eastAsia="Times New Roman" w:cstheme="minorHAnsi"/>
                <w:b/>
                <w:sz w:val="22"/>
                <w:szCs w:val="22"/>
              </w:rPr>
              <w:t xml:space="preserve"> 5</w:t>
            </w:r>
          </w:p>
        </w:tc>
      </w:tr>
      <w:tr w:rsidR="00CB1B32" w:rsidRPr="00CB1B32" w14:paraId="69624384"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2D671B58"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w:t>
            </w:r>
          </w:p>
        </w:tc>
        <w:tc>
          <w:tcPr>
            <w:tcW w:w="3714" w:type="dxa"/>
            <w:tcBorders>
              <w:top w:val="single" w:sz="4" w:space="0" w:color="auto"/>
              <w:left w:val="single" w:sz="4" w:space="0" w:color="auto"/>
              <w:bottom w:val="single" w:sz="4" w:space="0" w:color="auto"/>
              <w:right w:val="single" w:sz="4" w:space="0" w:color="auto"/>
            </w:tcBorders>
          </w:tcPr>
          <w:p w14:paraId="6790DA61"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kai vertė ne didesnė nei 50 000</w:t>
            </w:r>
          </w:p>
        </w:tc>
        <w:tc>
          <w:tcPr>
            <w:tcW w:w="1620" w:type="dxa"/>
            <w:tcBorders>
              <w:top w:val="single" w:sz="4" w:space="0" w:color="auto"/>
              <w:left w:val="single" w:sz="4" w:space="0" w:color="auto"/>
              <w:bottom w:val="single" w:sz="4" w:space="0" w:color="auto"/>
              <w:right w:val="single" w:sz="4" w:space="0" w:color="auto"/>
            </w:tcBorders>
          </w:tcPr>
          <w:p w14:paraId="3B16AC28" w14:textId="3C9063B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6FD74A1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3142C3E7"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E58123A"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79C50D8B"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2</w:t>
            </w:r>
          </w:p>
        </w:tc>
        <w:tc>
          <w:tcPr>
            <w:tcW w:w="3714" w:type="dxa"/>
            <w:tcBorders>
              <w:top w:val="single" w:sz="4" w:space="0" w:color="auto"/>
              <w:left w:val="single" w:sz="4" w:space="0" w:color="auto"/>
              <w:bottom w:val="single" w:sz="4" w:space="0" w:color="auto"/>
              <w:right w:val="single" w:sz="4" w:space="0" w:color="auto"/>
            </w:tcBorders>
          </w:tcPr>
          <w:p w14:paraId="17A59199"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50 000 iki  ne didesnė nei 100 000</w:t>
            </w:r>
          </w:p>
        </w:tc>
        <w:tc>
          <w:tcPr>
            <w:tcW w:w="1620" w:type="dxa"/>
            <w:tcBorders>
              <w:top w:val="single" w:sz="4" w:space="0" w:color="auto"/>
              <w:left w:val="single" w:sz="4" w:space="0" w:color="auto"/>
              <w:bottom w:val="single" w:sz="4" w:space="0" w:color="auto"/>
              <w:right w:val="single" w:sz="4" w:space="0" w:color="auto"/>
            </w:tcBorders>
          </w:tcPr>
          <w:p w14:paraId="45CF570D" w14:textId="7406C1D1"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3E4B579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6B6C8C87"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669D330C"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53C00639"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3</w:t>
            </w:r>
          </w:p>
        </w:tc>
        <w:tc>
          <w:tcPr>
            <w:tcW w:w="3714" w:type="dxa"/>
            <w:tcBorders>
              <w:top w:val="single" w:sz="4" w:space="0" w:color="auto"/>
              <w:left w:val="single" w:sz="4" w:space="0" w:color="auto"/>
              <w:bottom w:val="single" w:sz="4" w:space="0" w:color="auto"/>
              <w:right w:val="single" w:sz="4" w:space="0" w:color="auto"/>
            </w:tcBorders>
          </w:tcPr>
          <w:p w14:paraId="08BB99AB"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 xml:space="preserve"> vertė nuo 100 000 iki ne didesnė nei 150 000</w:t>
            </w:r>
          </w:p>
        </w:tc>
        <w:tc>
          <w:tcPr>
            <w:tcW w:w="1620" w:type="dxa"/>
            <w:tcBorders>
              <w:top w:val="single" w:sz="4" w:space="0" w:color="auto"/>
              <w:left w:val="single" w:sz="4" w:space="0" w:color="auto"/>
              <w:bottom w:val="single" w:sz="4" w:space="0" w:color="auto"/>
              <w:right w:val="single" w:sz="4" w:space="0" w:color="auto"/>
            </w:tcBorders>
          </w:tcPr>
          <w:p w14:paraId="2002EA3F" w14:textId="1F876053"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2AE14469"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1F0A3B9A"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20DB603B"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37BC44BA"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4</w:t>
            </w:r>
          </w:p>
        </w:tc>
        <w:tc>
          <w:tcPr>
            <w:tcW w:w="3714" w:type="dxa"/>
            <w:tcBorders>
              <w:top w:val="single" w:sz="4" w:space="0" w:color="auto"/>
              <w:left w:val="single" w:sz="4" w:space="0" w:color="auto"/>
              <w:bottom w:val="single" w:sz="4" w:space="0" w:color="auto"/>
              <w:right w:val="single" w:sz="4" w:space="0" w:color="auto"/>
            </w:tcBorders>
          </w:tcPr>
          <w:p w14:paraId="4CA56697"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150 000 iki ne didesnė nei 200 000</w:t>
            </w:r>
          </w:p>
        </w:tc>
        <w:tc>
          <w:tcPr>
            <w:tcW w:w="1620" w:type="dxa"/>
            <w:tcBorders>
              <w:top w:val="single" w:sz="4" w:space="0" w:color="auto"/>
              <w:left w:val="single" w:sz="4" w:space="0" w:color="auto"/>
              <w:bottom w:val="single" w:sz="4" w:space="0" w:color="auto"/>
              <w:right w:val="single" w:sz="4" w:space="0" w:color="auto"/>
            </w:tcBorders>
          </w:tcPr>
          <w:p w14:paraId="005D9297" w14:textId="066E71F1"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3</w:t>
            </w:r>
          </w:p>
        </w:tc>
        <w:tc>
          <w:tcPr>
            <w:tcW w:w="1471" w:type="dxa"/>
            <w:tcBorders>
              <w:top w:val="single" w:sz="4" w:space="0" w:color="auto"/>
              <w:left w:val="single" w:sz="4" w:space="0" w:color="auto"/>
              <w:bottom w:val="single" w:sz="4" w:space="0" w:color="auto"/>
              <w:right w:val="single" w:sz="4" w:space="0" w:color="auto"/>
            </w:tcBorders>
          </w:tcPr>
          <w:p w14:paraId="20CD5544"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004CE434"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1A0EDDA"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1B0779E6"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5</w:t>
            </w:r>
          </w:p>
        </w:tc>
        <w:tc>
          <w:tcPr>
            <w:tcW w:w="3714" w:type="dxa"/>
            <w:tcBorders>
              <w:top w:val="single" w:sz="4" w:space="0" w:color="auto"/>
              <w:left w:val="single" w:sz="4" w:space="0" w:color="auto"/>
              <w:bottom w:val="single" w:sz="4" w:space="0" w:color="auto"/>
              <w:right w:val="single" w:sz="4" w:space="0" w:color="auto"/>
            </w:tcBorders>
          </w:tcPr>
          <w:p w14:paraId="08DC32D7"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 xml:space="preserve"> vertė nuo  200 000  iki  ne didesnė nei 250 000</w:t>
            </w:r>
          </w:p>
        </w:tc>
        <w:tc>
          <w:tcPr>
            <w:tcW w:w="1620" w:type="dxa"/>
            <w:tcBorders>
              <w:top w:val="single" w:sz="4" w:space="0" w:color="auto"/>
              <w:left w:val="single" w:sz="4" w:space="0" w:color="auto"/>
              <w:bottom w:val="single" w:sz="4" w:space="0" w:color="auto"/>
              <w:right w:val="single" w:sz="4" w:space="0" w:color="auto"/>
            </w:tcBorders>
          </w:tcPr>
          <w:p w14:paraId="0297241F" w14:textId="20A2DC54"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3</w:t>
            </w:r>
          </w:p>
        </w:tc>
        <w:tc>
          <w:tcPr>
            <w:tcW w:w="1471" w:type="dxa"/>
            <w:tcBorders>
              <w:top w:val="single" w:sz="4" w:space="0" w:color="auto"/>
              <w:left w:val="single" w:sz="4" w:space="0" w:color="auto"/>
              <w:bottom w:val="single" w:sz="4" w:space="0" w:color="auto"/>
              <w:right w:val="single" w:sz="4" w:space="0" w:color="auto"/>
            </w:tcBorders>
          </w:tcPr>
          <w:p w14:paraId="7B516DB5"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7DEABEA6"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7FB4FCFB"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05D18E4E"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6</w:t>
            </w:r>
          </w:p>
        </w:tc>
        <w:tc>
          <w:tcPr>
            <w:tcW w:w="3714" w:type="dxa"/>
            <w:tcBorders>
              <w:top w:val="single" w:sz="4" w:space="0" w:color="auto"/>
              <w:left w:val="single" w:sz="4" w:space="0" w:color="auto"/>
              <w:bottom w:val="single" w:sz="4" w:space="0" w:color="auto"/>
              <w:right w:val="single" w:sz="4" w:space="0" w:color="auto"/>
            </w:tcBorders>
          </w:tcPr>
          <w:p w14:paraId="534CEC19"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vertė nuo 250 000 iki ne didesnė nei 300 000</w:t>
            </w:r>
          </w:p>
        </w:tc>
        <w:tc>
          <w:tcPr>
            <w:tcW w:w="1620" w:type="dxa"/>
            <w:tcBorders>
              <w:top w:val="single" w:sz="4" w:space="0" w:color="auto"/>
              <w:left w:val="single" w:sz="4" w:space="0" w:color="auto"/>
              <w:bottom w:val="single" w:sz="4" w:space="0" w:color="auto"/>
              <w:right w:val="single" w:sz="4" w:space="0" w:color="auto"/>
            </w:tcBorders>
          </w:tcPr>
          <w:p w14:paraId="490A69E7" w14:textId="3704261B"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2F8D8F32"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64BB478E"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1CC276C8"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5D5A26B0" w14:textId="643B6AE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 xml:space="preserve"> 7</w:t>
            </w:r>
          </w:p>
        </w:tc>
        <w:tc>
          <w:tcPr>
            <w:tcW w:w="3714" w:type="dxa"/>
            <w:tcBorders>
              <w:top w:val="single" w:sz="4" w:space="0" w:color="auto"/>
              <w:left w:val="single" w:sz="4" w:space="0" w:color="auto"/>
              <w:bottom w:val="single" w:sz="4" w:space="0" w:color="auto"/>
              <w:right w:val="single" w:sz="4" w:space="0" w:color="auto"/>
            </w:tcBorders>
          </w:tcPr>
          <w:p w14:paraId="668B115E"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300 000 iki ne didesnė nei 500 000</w:t>
            </w:r>
          </w:p>
        </w:tc>
        <w:tc>
          <w:tcPr>
            <w:tcW w:w="1620" w:type="dxa"/>
            <w:tcBorders>
              <w:top w:val="single" w:sz="4" w:space="0" w:color="auto"/>
              <w:left w:val="single" w:sz="4" w:space="0" w:color="auto"/>
              <w:bottom w:val="single" w:sz="4" w:space="0" w:color="auto"/>
              <w:right w:val="single" w:sz="4" w:space="0" w:color="auto"/>
            </w:tcBorders>
          </w:tcPr>
          <w:p w14:paraId="00261E6A" w14:textId="0EC796C8"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2</w:t>
            </w:r>
          </w:p>
        </w:tc>
        <w:tc>
          <w:tcPr>
            <w:tcW w:w="1471" w:type="dxa"/>
            <w:tcBorders>
              <w:top w:val="single" w:sz="4" w:space="0" w:color="auto"/>
              <w:left w:val="single" w:sz="4" w:space="0" w:color="auto"/>
              <w:bottom w:val="single" w:sz="4" w:space="0" w:color="auto"/>
              <w:right w:val="single" w:sz="4" w:space="0" w:color="auto"/>
            </w:tcBorders>
          </w:tcPr>
          <w:p w14:paraId="51698520"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5824F471"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331A745"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6B53A76D"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8</w:t>
            </w:r>
          </w:p>
        </w:tc>
        <w:tc>
          <w:tcPr>
            <w:tcW w:w="3714" w:type="dxa"/>
            <w:tcBorders>
              <w:top w:val="single" w:sz="4" w:space="0" w:color="auto"/>
              <w:left w:val="single" w:sz="4" w:space="0" w:color="auto"/>
              <w:bottom w:val="single" w:sz="4" w:space="0" w:color="auto"/>
              <w:right w:val="single" w:sz="4" w:space="0" w:color="auto"/>
            </w:tcBorders>
          </w:tcPr>
          <w:p w14:paraId="034AF976"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 xml:space="preserve"> vertė nuo 500 000 iki ne didesnė nei 1 000 000</w:t>
            </w:r>
          </w:p>
        </w:tc>
        <w:tc>
          <w:tcPr>
            <w:tcW w:w="1620" w:type="dxa"/>
            <w:tcBorders>
              <w:top w:val="single" w:sz="4" w:space="0" w:color="auto"/>
              <w:left w:val="single" w:sz="4" w:space="0" w:color="auto"/>
              <w:bottom w:val="single" w:sz="4" w:space="0" w:color="auto"/>
              <w:right w:val="single" w:sz="4" w:space="0" w:color="auto"/>
            </w:tcBorders>
          </w:tcPr>
          <w:p w14:paraId="6E50D6E4" w14:textId="2E7BC14A"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2E50DD6C"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6F4B34B3"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6EBD81FE"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12EADFCE"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9</w:t>
            </w:r>
          </w:p>
        </w:tc>
        <w:tc>
          <w:tcPr>
            <w:tcW w:w="3714" w:type="dxa"/>
            <w:tcBorders>
              <w:top w:val="single" w:sz="4" w:space="0" w:color="auto"/>
              <w:left w:val="single" w:sz="4" w:space="0" w:color="auto"/>
              <w:bottom w:val="single" w:sz="4" w:space="0" w:color="auto"/>
              <w:right w:val="single" w:sz="4" w:space="0" w:color="auto"/>
            </w:tcBorders>
          </w:tcPr>
          <w:p w14:paraId="57989E3A"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lang w:eastAsia="ar-SA"/>
              </w:rPr>
            </w:pPr>
            <w:r w:rsidRPr="00CB1B32">
              <w:rPr>
                <w:rFonts w:eastAsia="Times New Roman" w:cstheme="minorHAnsi"/>
                <w:spacing w:val="-20"/>
                <w:position w:val="6"/>
                <w:sz w:val="22"/>
                <w:szCs w:val="22"/>
              </w:rPr>
              <w:t xml:space="preserve"> vertė nuo  1 000 000 iki  ne didesnė nei 1500 000</w:t>
            </w:r>
          </w:p>
        </w:tc>
        <w:tc>
          <w:tcPr>
            <w:tcW w:w="1620" w:type="dxa"/>
            <w:tcBorders>
              <w:top w:val="single" w:sz="4" w:space="0" w:color="auto"/>
              <w:left w:val="single" w:sz="4" w:space="0" w:color="auto"/>
              <w:bottom w:val="single" w:sz="4" w:space="0" w:color="auto"/>
              <w:right w:val="single" w:sz="4" w:space="0" w:color="auto"/>
            </w:tcBorders>
          </w:tcPr>
          <w:p w14:paraId="14FB0059" w14:textId="5C8C9F18"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7C4911AC"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1A37EE4B"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CB1B32" w:rsidRPr="00CB1B32" w14:paraId="3BFA5738"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7730E9CD" w14:textId="77777777" w:rsidR="00CB1B32" w:rsidRPr="00CB1B32" w:rsidRDefault="00CB1B32" w:rsidP="00CB1B32">
            <w:pPr>
              <w:suppressAutoHyphens/>
              <w:spacing w:after="0" w:line="240" w:lineRule="auto"/>
              <w:ind w:left="12"/>
              <w:jc w:val="center"/>
              <w:rPr>
                <w:rFonts w:eastAsia="Times New Roman" w:cstheme="minorHAnsi"/>
                <w:bCs/>
                <w:spacing w:val="-20"/>
                <w:position w:val="6"/>
                <w:sz w:val="22"/>
                <w:szCs w:val="22"/>
                <w:lang w:eastAsia="ar-SA"/>
              </w:rPr>
            </w:pPr>
            <w:r w:rsidRPr="00CB1B32">
              <w:rPr>
                <w:rFonts w:eastAsia="Times New Roman" w:cstheme="minorHAnsi"/>
                <w:bCs/>
                <w:spacing w:val="-20"/>
                <w:position w:val="6"/>
                <w:sz w:val="22"/>
                <w:szCs w:val="22"/>
                <w:lang w:eastAsia="ar-SA"/>
              </w:rPr>
              <w:t>10</w:t>
            </w:r>
          </w:p>
        </w:tc>
        <w:tc>
          <w:tcPr>
            <w:tcW w:w="3714" w:type="dxa"/>
            <w:tcBorders>
              <w:top w:val="single" w:sz="4" w:space="0" w:color="auto"/>
              <w:left w:val="single" w:sz="4" w:space="0" w:color="auto"/>
              <w:bottom w:val="single" w:sz="4" w:space="0" w:color="auto"/>
              <w:right w:val="single" w:sz="4" w:space="0" w:color="auto"/>
            </w:tcBorders>
          </w:tcPr>
          <w:p w14:paraId="2A86597B" w14:textId="77777777" w:rsidR="00CB1B32" w:rsidRPr="00CB1B32" w:rsidRDefault="00CB1B32" w:rsidP="00CB1B32">
            <w:pPr>
              <w:suppressAutoHyphens/>
              <w:spacing w:after="0" w:line="240" w:lineRule="auto"/>
              <w:jc w:val="center"/>
              <w:rPr>
                <w:rFonts w:eastAsia="Times New Roman" w:cstheme="minorHAnsi"/>
                <w:spacing w:val="-20"/>
                <w:position w:val="6"/>
                <w:sz w:val="22"/>
                <w:szCs w:val="22"/>
              </w:rPr>
            </w:pPr>
            <w:r w:rsidRPr="00CB1B32">
              <w:rPr>
                <w:rFonts w:eastAsia="Times New Roman" w:cstheme="minorHAnsi"/>
                <w:spacing w:val="-20"/>
                <w:position w:val="6"/>
                <w:sz w:val="22"/>
                <w:szCs w:val="22"/>
              </w:rPr>
              <w:t>vertė nuo  1 500 000   ir daugiau</w:t>
            </w:r>
          </w:p>
        </w:tc>
        <w:tc>
          <w:tcPr>
            <w:tcW w:w="1620" w:type="dxa"/>
            <w:tcBorders>
              <w:top w:val="single" w:sz="4" w:space="0" w:color="auto"/>
              <w:left w:val="single" w:sz="4" w:space="0" w:color="auto"/>
              <w:bottom w:val="single" w:sz="4" w:space="0" w:color="auto"/>
              <w:right w:val="single" w:sz="4" w:space="0" w:color="auto"/>
            </w:tcBorders>
          </w:tcPr>
          <w:p w14:paraId="7F238ED5" w14:textId="7DE79FB6"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r w:rsidRPr="00CB1B32">
              <w:rPr>
                <w:rFonts w:cstheme="minorHAnsi"/>
                <w:sz w:val="22"/>
                <w:szCs w:val="22"/>
              </w:rPr>
              <w:t>1</w:t>
            </w:r>
          </w:p>
        </w:tc>
        <w:tc>
          <w:tcPr>
            <w:tcW w:w="1471" w:type="dxa"/>
            <w:tcBorders>
              <w:top w:val="single" w:sz="4" w:space="0" w:color="auto"/>
              <w:left w:val="single" w:sz="4" w:space="0" w:color="auto"/>
              <w:bottom w:val="single" w:sz="4" w:space="0" w:color="auto"/>
              <w:right w:val="single" w:sz="4" w:space="0" w:color="auto"/>
            </w:tcBorders>
          </w:tcPr>
          <w:p w14:paraId="122B88B4"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c>
          <w:tcPr>
            <w:tcW w:w="1471" w:type="dxa"/>
            <w:tcBorders>
              <w:top w:val="single" w:sz="4" w:space="0" w:color="auto"/>
              <w:left w:val="single" w:sz="4" w:space="0" w:color="auto"/>
              <w:bottom w:val="single" w:sz="4" w:space="0" w:color="auto"/>
              <w:right w:val="single" w:sz="4" w:space="0" w:color="auto"/>
            </w:tcBorders>
          </w:tcPr>
          <w:p w14:paraId="2B2816AB" w14:textId="77777777" w:rsidR="00CB1B32" w:rsidRPr="00CB1B32" w:rsidRDefault="00CB1B32" w:rsidP="00CB1B32">
            <w:pPr>
              <w:keepNext/>
              <w:suppressAutoHyphens/>
              <w:spacing w:after="0" w:line="240" w:lineRule="auto"/>
              <w:jc w:val="center"/>
              <w:rPr>
                <w:rFonts w:eastAsia="Times New Roman" w:cstheme="minorHAnsi"/>
                <w:spacing w:val="-20"/>
                <w:position w:val="6"/>
                <w:sz w:val="22"/>
                <w:szCs w:val="22"/>
                <w:lang w:eastAsia="ar-SA"/>
              </w:rPr>
            </w:pPr>
          </w:p>
        </w:tc>
      </w:tr>
      <w:tr w:rsidR="006237F3" w:rsidRPr="00CB1B32" w14:paraId="17449449"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0DF0C28F" w14:textId="77777777" w:rsidR="006237F3" w:rsidRPr="00CB1B32" w:rsidRDefault="006237F3" w:rsidP="003E359D">
            <w:pPr>
              <w:suppressAutoHyphens/>
              <w:spacing w:after="0" w:line="240" w:lineRule="auto"/>
              <w:ind w:left="12"/>
              <w:jc w:val="center"/>
              <w:rPr>
                <w:rFonts w:eastAsia="Times New Roman" w:cstheme="minorHAnsi"/>
                <w:bCs/>
                <w:spacing w:val="-20"/>
                <w:position w:val="6"/>
                <w:sz w:val="22"/>
                <w:szCs w:val="22"/>
                <w:lang w:eastAsia="ar-SA"/>
              </w:rPr>
            </w:pPr>
          </w:p>
        </w:tc>
        <w:tc>
          <w:tcPr>
            <w:tcW w:w="6805" w:type="dxa"/>
            <w:gridSpan w:val="3"/>
            <w:tcBorders>
              <w:top w:val="single" w:sz="4" w:space="0" w:color="auto"/>
              <w:left w:val="single" w:sz="4" w:space="0" w:color="auto"/>
              <w:bottom w:val="single" w:sz="4" w:space="0" w:color="auto"/>
              <w:right w:val="single" w:sz="4" w:space="0" w:color="auto"/>
            </w:tcBorders>
          </w:tcPr>
          <w:p w14:paraId="686498CD"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lang w:eastAsia="ar-SA"/>
              </w:rPr>
            </w:pPr>
            <w:r w:rsidRPr="00CB1B32">
              <w:rPr>
                <w:rFonts w:cstheme="minorHAnsi"/>
                <w:b/>
                <w:sz w:val="22"/>
                <w:szCs w:val="22"/>
              </w:rPr>
              <w:t xml:space="preserve">Suma  </w:t>
            </w:r>
            <w:r w:rsidRPr="00CB1B32">
              <w:rPr>
                <w:rFonts w:cstheme="minorHAnsi"/>
                <w:sz w:val="22"/>
                <w:szCs w:val="22"/>
              </w:rPr>
              <w:t>be PVM</w:t>
            </w:r>
          </w:p>
        </w:tc>
        <w:tc>
          <w:tcPr>
            <w:tcW w:w="1471" w:type="dxa"/>
            <w:tcBorders>
              <w:top w:val="single" w:sz="4" w:space="0" w:color="auto"/>
              <w:left w:val="single" w:sz="4" w:space="0" w:color="auto"/>
              <w:bottom w:val="single" w:sz="4" w:space="0" w:color="auto"/>
              <w:right w:val="single" w:sz="4" w:space="0" w:color="auto"/>
            </w:tcBorders>
          </w:tcPr>
          <w:p w14:paraId="7646DACB"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lang w:eastAsia="ar-SA"/>
              </w:rPr>
            </w:pPr>
          </w:p>
        </w:tc>
      </w:tr>
      <w:tr w:rsidR="006237F3" w:rsidRPr="00CB1B32" w14:paraId="6A5220E3"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3CF975C8" w14:textId="77777777" w:rsidR="006237F3" w:rsidRPr="00CB1B32" w:rsidRDefault="006237F3" w:rsidP="003E359D">
            <w:pPr>
              <w:suppressAutoHyphens/>
              <w:spacing w:after="0" w:line="240" w:lineRule="auto"/>
              <w:ind w:left="12"/>
              <w:jc w:val="center"/>
              <w:rPr>
                <w:rFonts w:eastAsia="Times New Roman" w:cstheme="minorHAnsi"/>
                <w:bCs/>
                <w:spacing w:val="-20"/>
                <w:position w:val="6"/>
                <w:sz w:val="22"/>
                <w:szCs w:val="22"/>
                <w:lang w:eastAsia="ar-SA"/>
              </w:rPr>
            </w:pPr>
          </w:p>
        </w:tc>
        <w:tc>
          <w:tcPr>
            <w:tcW w:w="6805" w:type="dxa"/>
            <w:gridSpan w:val="3"/>
            <w:tcBorders>
              <w:top w:val="single" w:sz="4" w:space="0" w:color="auto"/>
              <w:left w:val="single" w:sz="4" w:space="0" w:color="auto"/>
              <w:bottom w:val="single" w:sz="4" w:space="0" w:color="auto"/>
              <w:right w:val="single" w:sz="4" w:space="0" w:color="auto"/>
            </w:tcBorders>
          </w:tcPr>
          <w:p w14:paraId="49285B83"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lang w:eastAsia="ar-SA"/>
              </w:rPr>
            </w:pPr>
            <w:r w:rsidRPr="00CB1B32">
              <w:rPr>
                <w:rFonts w:cstheme="minorHAnsi"/>
                <w:b/>
                <w:sz w:val="22"/>
                <w:szCs w:val="22"/>
              </w:rPr>
              <w:t>PVM [21 proc.] suma</w:t>
            </w:r>
          </w:p>
        </w:tc>
        <w:tc>
          <w:tcPr>
            <w:tcW w:w="1471" w:type="dxa"/>
            <w:tcBorders>
              <w:top w:val="single" w:sz="4" w:space="0" w:color="auto"/>
              <w:left w:val="single" w:sz="4" w:space="0" w:color="auto"/>
              <w:bottom w:val="single" w:sz="4" w:space="0" w:color="auto"/>
              <w:right w:val="single" w:sz="4" w:space="0" w:color="auto"/>
            </w:tcBorders>
          </w:tcPr>
          <w:p w14:paraId="2C4B92F9"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lang w:eastAsia="ar-SA"/>
              </w:rPr>
            </w:pPr>
          </w:p>
        </w:tc>
      </w:tr>
      <w:tr w:rsidR="006237F3" w:rsidRPr="00CB1B32" w14:paraId="1B476FFE" w14:textId="77777777" w:rsidTr="003E359D">
        <w:trPr>
          <w:jc w:val="center"/>
        </w:trPr>
        <w:tc>
          <w:tcPr>
            <w:tcW w:w="567" w:type="dxa"/>
            <w:tcBorders>
              <w:top w:val="single" w:sz="4" w:space="0" w:color="auto"/>
              <w:left w:val="single" w:sz="4" w:space="0" w:color="auto"/>
              <w:bottom w:val="single" w:sz="4" w:space="0" w:color="auto"/>
              <w:right w:val="single" w:sz="4" w:space="0" w:color="auto"/>
            </w:tcBorders>
          </w:tcPr>
          <w:p w14:paraId="6BC49AC6" w14:textId="77777777" w:rsidR="006237F3" w:rsidRPr="00CB1B32" w:rsidRDefault="006237F3" w:rsidP="003E359D">
            <w:pPr>
              <w:suppressAutoHyphens/>
              <w:spacing w:after="0" w:line="240" w:lineRule="auto"/>
              <w:ind w:left="12"/>
              <w:jc w:val="center"/>
              <w:rPr>
                <w:rFonts w:eastAsia="Times New Roman" w:cstheme="minorHAnsi"/>
                <w:bCs/>
                <w:spacing w:val="-20"/>
                <w:position w:val="6"/>
                <w:sz w:val="22"/>
                <w:szCs w:val="22"/>
                <w:lang w:eastAsia="ar-SA"/>
              </w:rPr>
            </w:pPr>
          </w:p>
        </w:tc>
        <w:tc>
          <w:tcPr>
            <w:tcW w:w="6805" w:type="dxa"/>
            <w:gridSpan w:val="3"/>
            <w:tcBorders>
              <w:top w:val="single" w:sz="4" w:space="0" w:color="auto"/>
              <w:left w:val="single" w:sz="4" w:space="0" w:color="auto"/>
              <w:bottom w:val="single" w:sz="4" w:space="0" w:color="auto"/>
              <w:right w:val="single" w:sz="4" w:space="0" w:color="auto"/>
            </w:tcBorders>
          </w:tcPr>
          <w:p w14:paraId="707296DD" w14:textId="77777777" w:rsidR="006237F3" w:rsidRPr="00CB1B32" w:rsidRDefault="006237F3" w:rsidP="003E359D">
            <w:pPr>
              <w:keepNext/>
              <w:suppressAutoHyphens/>
              <w:spacing w:after="0" w:line="240" w:lineRule="auto"/>
              <w:jc w:val="right"/>
              <w:rPr>
                <w:rFonts w:eastAsia="Times New Roman" w:cstheme="minorHAnsi"/>
                <w:spacing w:val="-20"/>
                <w:position w:val="6"/>
                <w:sz w:val="22"/>
                <w:szCs w:val="22"/>
                <w:lang w:eastAsia="ar-SA"/>
              </w:rPr>
            </w:pPr>
            <w:r w:rsidRPr="00CB1B32">
              <w:rPr>
                <w:rFonts w:cstheme="minorHAnsi"/>
                <w:b/>
                <w:sz w:val="22"/>
                <w:szCs w:val="22"/>
              </w:rPr>
              <w:t>Pasiūlymo kaina</w:t>
            </w:r>
            <w:r w:rsidRPr="00CB1B32">
              <w:rPr>
                <w:rFonts w:cstheme="minorHAnsi"/>
                <w:sz w:val="22"/>
                <w:szCs w:val="22"/>
              </w:rPr>
              <w:t xml:space="preserve"> su PVM</w:t>
            </w:r>
            <w:r w:rsidRPr="00CB1B32">
              <w:rPr>
                <w:rFonts w:eastAsia="Times New Roman" w:cstheme="minorHAnsi"/>
                <w:spacing w:val="-20"/>
                <w:position w:val="6"/>
                <w:sz w:val="22"/>
                <w:szCs w:val="22"/>
                <w:lang w:eastAsia="ar-SA"/>
              </w:rPr>
              <w:t xml:space="preserve"> </w:t>
            </w:r>
          </w:p>
        </w:tc>
        <w:tc>
          <w:tcPr>
            <w:tcW w:w="1471" w:type="dxa"/>
            <w:tcBorders>
              <w:top w:val="single" w:sz="4" w:space="0" w:color="auto"/>
              <w:left w:val="single" w:sz="4" w:space="0" w:color="auto"/>
              <w:bottom w:val="single" w:sz="4" w:space="0" w:color="auto"/>
              <w:right w:val="single" w:sz="4" w:space="0" w:color="auto"/>
            </w:tcBorders>
          </w:tcPr>
          <w:p w14:paraId="77127CB7" w14:textId="77777777" w:rsidR="006237F3" w:rsidRPr="00CB1B32" w:rsidRDefault="006237F3" w:rsidP="003E359D">
            <w:pPr>
              <w:keepNext/>
              <w:suppressAutoHyphens/>
              <w:spacing w:after="0" w:line="240" w:lineRule="auto"/>
              <w:jc w:val="center"/>
              <w:rPr>
                <w:rFonts w:eastAsia="Times New Roman" w:cstheme="minorHAnsi"/>
                <w:spacing w:val="-20"/>
                <w:position w:val="6"/>
                <w:sz w:val="22"/>
                <w:szCs w:val="22"/>
                <w:lang w:eastAsia="ar-SA"/>
              </w:rPr>
            </w:pPr>
          </w:p>
        </w:tc>
      </w:tr>
      <w:bookmarkEnd w:id="93"/>
    </w:tbl>
    <w:p w14:paraId="1EA03253" w14:textId="77777777" w:rsidR="006237F3" w:rsidRPr="00CB1B32" w:rsidRDefault="006237F3" w:rsidP="006237F3">
      <w:pPr>
        <w:pStyle w:val="Sraopastraipa"/>
        <w:spacing w:after="0" w:line="240" w:lineRule="auto"/>
        <w:ind w:left="0" w:firstLine="810"/>
        <w:jc w:val="both"/>
        <w:rPr>
          <w:rFonts w:eastAsia="Times New Roman" w:cstheme="minorHAnsi"/>
        </w:rPr>
      </w:pPr>
    </w:p>
    <w:p w14:paraId="6EECAAA8" w14:textId="77777777" w:rsidR="00CB1B32" w:rsidRDefault="006237F3" w:rsidP="006237F3">
      <w:pPr>
        <w:spacing w:after="0" w:line="240" w:lineRule="auto"/>
        <w:jc w:val="both"/>
        <w:rPr>
          <w:rFonts w:cstheme="minorHAnsi"/>
          <w:sz w:val="22"/>
          <w:szCs w:val="22"/>
        </w:rPr>
      </w:pPr>
      <w:r w:rsidRPr="00CB1B32">
        <w:rPr>
          <w:rFonts w:eastAsia="Calibri" w:cstheme="minorHAnsi"/>
          <w:b/>
          <w:bCs/>
          <w:color w:val="FF0000"/>
          <w:sz w:val="22"/>
          <w:szCs w:val="22"/>
          <w:u w:val="single"/>
        </w:rPr>
        <w:t>Jeigu tiekėjo pasiūlymo (su PVM) kaina bus didesnė nei</w:t>
      </w:r>
      <w:r w:rsidR="00CB1B32" w:rsidRPr="00CB1B32">
        <w:rPr>
          <w:rFonts w:eastAsia="Calibri" w:cstheme="minorHAnsi"/>
          <w:b/>
          <w:bCs/>
          <w:color w:val="FF0000"/>
          <w:sz w:val="22"/>
          <w:szCs w:val="22"/>
          <w:u w:val="single"/>
        </w:rPr>
        <w:t xml:space="preserve"> 99650</w:t>
      </w:r>
      <w:r w:rsidRPr="00CB1B32">
        <w:rPr>
          <w:rFonts w:eastAsia="Calibri" w:cstheme="minorHAnsi"/>
          <w:b/>
          <w:bCs/>
          <w:color w:val="FF0000"/>
          <w:sz w:val="22"/>
          <w:szCs w:val="22"/>
          <w:u w:val="single"/>
        </w:rPr>
        <w:t>,00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2B765D6" w14:textId="3019F585" w:rsidR="006237F3" w:rsidRPr="00CB1B32" w:rsidRDefault="006237F3" w:rsidP="006237F3">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50CA6163"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7F06F7F8"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rsidP="00CB1B32">
      <w:pPr>
        <w:numPr>
          <w:ilvl w:val="0"/>
          <w:numId w:val="31"/>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FE146E">
        <w:tc>
          <w:tcPr>
            <w:tcW w:w="846" w:type="dxa"/>
            <w:shd w:val="clear" w:color="auto" w:fill="FFFFFF"/>
            <w:vAlign w:val="center"/>
          </w:tcPr>
          <w:p w14:paraId="5A8EBD17" w14:textId="77777777" w:rsidR="00230857" w:rsidRPr="00CB1B32" w:rsidRDefault="00230857" w:rsidP="00FE146E">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FE146E">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FE146E">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FE146E">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FE146E">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FE146E">
        <w:tc>
          <w:tcPr>
            <w:tcW w:w="846" w:type="dxa"/>
            <w:shd w:val="clear" w:color="auto" w:fill="auto"/>
            <w:vAlign w:val="center"/>
          </w:tcPr>
          <w:p w14:paraId="50703266" w14:textId="77777777" w:rsidR="00230857" w:rsidRPr="00CB1B32" w:rsidRDefault="00230857" w:rsidP="00FE146E">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shd w:val="clear" w:color="auto" w:fill="auto"/>
            <w:vAlign w:val="center"/>
          </w:tcPr>
          <w:p w14:paraId="7B4A50C9" w14:textId="77777777" w:rsidR="00230857" w:rsidRPr="00CB1B32" w:rsidRDefault="00230857" w:rsidP="00FE146E">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shd w:val="clear" w:color="auto" w:fill="auto"/>
            <w:vAlign w:val="center"/>
          </w:tcPr>
          <w:p w14:paraId="6D0A3823" w14:textId="77777777" w:rsidR="00230857" w:rsidRPr="00CB1B32" w:rsidRDefault="00230857" w:rsidP="00FE146E">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shd w:val="clear" w:color="auto" w:fill="auto"/>
            <w:vAlign w:val="center"/>
          </w:tcPr>
          <w:p w14:paraId="3C188024" w14:textId="77777777" w:rsidR="00230857" w:rsidRPr="00CB1B32" w:rsidRDefault="00230857" w:rsidP="00FE146E">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FE146E">
        <w:tc>
          <w:tcPr>
            <w:tcW w:w="846" w:type="dxa"/>
            <w:vAlign w:val="center"/>
          </w:tcPr>
          <w:p w14:paraId="6948AB7E"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FE146E">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FE146E">
        <w:tc>
          <w:tcPr>
            <w:tcW w:w="846" w:type="dxa"/>
            <w:vAlign w:val="center"/>
          </w:tcPr>
          <w:p w14:paraId="4F7E7B37"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FE146E">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r>
      <w:tr w:rsidR="00230857" w:rsidRPr="00CB1B32" w14:paraId="05157D47" w14:textId="77777777" w:rsidTr="00FE146E">
        <w:tc>
          <w:tcPr>
            <w:tcW w:w="846" w:type="dxa"/>
            <w:vAlign w:val="center"/>
          </w:tcPr>
          <w:p w14:paraId="3AA84A84"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FE146E">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FE146E">
            <w:pPr>
              <w:spacing w:line="240" w:lineRule="auto"/>
              <w:jc w:val="center"/>
              <w:rPr>
                <w:rFonts w:asciiTheme="minorHAnsi" w:eastAsia="Times New Roman" w:hAnsiTheme="minorHAnsi" w:cstheme="minorHAnsi"/>
                <w:sz w:val="22"/>
                <w:szCs w:val="22"/>
              </w:rPr>
            </w:pPr>
          </w:p>
        </w:tc>
      </w:tr>
      <w:tr w:rsidR="00230857" w:rsidRPr="00FB2B26" w14:paraId="41677873" w14:textId="77777777" w:rsidTr="00FE146E">
        <w:tc>
          <w:tcPr>
            <w:tcW w:w="846" w:type="dxa"/>
            <w:vAlign w:val="center"/>
          </w:tcPr>
          <w:p w14:paraId="2473CDC2"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09A95177" w14:textId="355A20A2"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w:t>
            </w:r>
            <w:r w:rsidR="00CB1B32">
              <w:rPr>
                <w:rFonts w:ascii="Calibri" w:eastAsia="Times New Roman" w:hAnsi="Calibri" w:cs="Calibri"/>
                <w:sz w:val="22"/>
                <w:szCs w:val="22"/>
              </w:rPr>
              <w:t>i</w:t>
            </w:r>
            <w:r w:rsidRPr="00FB2B26">
              <w:rPr>
                <w:rFonts w:ascii="Calibri" w:eastAsia="Times New Roman" w:hAnsi="Calibri" w:cs="Calibri"/>
                <w:sz w:val="22"/>
                <w:szCs w:val="22"/>
              </w:rPr>
              <w:t>)</w:t>
            </w:r>
          </w:p>
        </w:tc>
        <w:tc>
          <w:tcPr>
            <w:tcW w:w="1984" w:type="dxa"/>
          </w:tcPr>
          <w:p w14:paraId="3FA6E85F"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FE146E">
            <w:pPr>
              <w:spacing w:line="240" w:lineRule="auto"/>
              <w:rPr>
                <w:rFonts w:ascii="Calibri" w:eastAsia="Times New Roman" w:hAnsi="Calibri" w:cs="Calibri"/>
                <w:sz w:val="22"/>
                <w:szCs w:val="22"/>
              </w:rPr>
            </w:pPr>
          </w:p>
        </w:tc>
      </w:tr>
      <w:tr w:rsidR="00230857" w:rsidRPr="00FB2B26" w14:paraId="5E58961E" w14:textId="77777777" w:rsidTr="00FE146E">
        <w:tc>
          <w:tcPr>
            <w:tcW w:w="846" w:type="dxa"/>
            <w:vAlign w:val="center"/>
          </w:tcPr>
          <w:p w14:paraId="3984AC0B"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1C90640" w14:textId="56847A47" w:rsidR="00230857" w:rsidRPr="00FB2B26" w:rsidRDefault="00230857" w:rsidP="00FE146E">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 xml:space="preserve">Įrodymai, kad ūkio subjektų, kurių pajėgumais tiekėjas remiasi, </w:t>
            </w:r>
            <w:proofErr w:type="spellStart"/>
            <w:r w:rsidRPr="00C133EB">
              <w:rPr>
                <w:rFonts w:ascii="Calibri" w:eastAsia="Calibri" w:hAnsi="Calibri" w:cs="Calibri"/>
                <w:bCs/>
                <w:sz w:val="22"/>
                <w:szCs w:val="22"/>
              </w:rPr>
              <w:t>kvazisubtiekėjų</w:t>
            </w:r>
            <w:proofErr w:type="spellEnd"/>
            <w:r w:rsidRPr="00C133EB">
              <w:rPr>
                <w:rFonts w:ascii="Calibri" w:eastAsia="Calibri" w:hAnsi="Calibri" w:cs="Calibri"/>
                <w:bCs/>
                <w:sz w:val="22"/>
                <w:szCs w:val="22"/>
              </w:rPr>
              <w:t xml:space="preserve">, ištekliai bus prieinami per visą sutartinių įsipareigojimų vykdymo laikotarpį (jei pasitelkiami ūkio subjektai, kurių pajėgumais remiamasi, ar </w:t>
            </w:r>
            <w:proofErr w:type="spellStart"/>
            <w:r w:rsidRPr="00C133EB">
              <w:rPr>
                <w:rFonts w:ascii="Calibri" w:eastAsia="Calibri" w:hAnsi="Calibri" w:cs="Calibri"/>
                <w:bCs/>
                <w:sz w:val="22"/>
                <w:szCs w:val="22"/>
              </w:rPr>
              <w:t>kvazisubtiekėjai</w:t>
            </w:r>
            <w:proofErr w:type="spellEnd"/>
            <w:r w:rsidRPr="00C133EB">
              <w:rPr>
                <w:rFonts w:ascii="Calibri" w:eastAsia="Calibri" w:hAnsi="Calibri" w:cs="Calibri"/>
                <w:bCs/>
                <w:sz w:val="22"/>
                <w:szCs w:val="22"/>
              </w:rPr>
              <w:t>)</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801A071" w14:textId="77777777" w:rsidR="00230857" w:rsidRDefault="00230857" w:rsidP="00FE146E">
            <w:pPr>
              <w:spacing w:line="240" w:lineRule="auto"/>
              <w:jc w:val="center"/>
              <w:rPr>
                <w:rFonts w:ascii="Calibri" w:eastAsia="Times New Roman" w:hAnsi="Calibri" w:cs="Calibri"/>
                <w:sz w:val="22"/>
                <w:szCs w:val="22"/>
              </w:rPr>
            </w:pPr>
          </w:p>
          <w:p w14:paraId="4174C4B3" w14:textId="77777777" w:rsidR="00230857" w:rsidRDefault="00230857" w:rsidP="00FE146E">
            <w:pPr>
              <w:rPr>
                <w:rFonts w:ascii="Calibri" w:eastAsia="Times New Roman" w:hAnsi="Calibri" w:cs="Calibri"/>
                <w:sz w:val="22"/>
                <w:szCs w:val="22"/>
              </w:rPr>
            </w:pPr>
          </w:p>
          <w:p w14:paraId="37AAE2F7" w14:textId="77777777" w:rsidR="00230857" w:rsidRPr="00FB2B26" w:rsidRDefault="00230857" w:rsidP="00FE146E">
            <w:pPr>
              <w:jc w:val="center"/>
              <w:rPr>
                <w:rFonts w:ascii="Calibri" w:eastAsia="Times New Roman" w:hAnsi="Calibri" w:cs="Calibri"/>
                <w:sz w:val="22"/>
                <w:szCs w:val="22"/>
              </w:rPr>
            </w:pPr>
          </w:p>
        </w:tc>
        <w:tc>
          <w:tcPr>
            <w:tcW w:w="2410" w:type="dxa"/>
          </w:tcPr>
          <w:p w14:paraId="31D1F2B3" w14:textId="77777777" w:rsidR="00230857" w:rsidRPr="00FB2B26" w:rsidRDefault="00230857" w:rsidP="00FE146E">
            <w:pPr>
              <w:spacing w:line="240" w:lineRule="auto"/>
              <w:rPr>
                <w:rFonts w:ascii="Calibri" w:eastAsia="Times New Roman" w:hAnsi="Calibri" w:cs="Calibri"/>
                <w:sz w:val="22"/>
                <w:szCs w:val="22"/>
              </w:rPr>
            </w:pPr>
          </w:p>
        </w:tc>
      </w:tr>
      <w:tr w:rsidR="00230857" w:rsidRPr="00FB2B26" w14:paraId="59100B76" w14:textId="77777777" w:rsidTr="00FE146E">
        <w:tc>
          <w:tcPr>
            <w:tcW w:w="846" w:type="dxa"/>
            <w:vAlign w:val="center"/>
          </w:tcPr>
          <w:p w14:paraId="0783D59E"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67A6C445" w14:textId="24A16736" w:rsidR="00230857" w:rsidRPr="00FB2B26" w:rsidRDefault="00230857" w:rsidP="00FE146E">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3C47BEA" w14:textId="77777777" w:rsidR="00230857" w:rsidRPr="00FB2B26" w:rsidRDefault="00230857" w:rsidP="00FE146E">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FE146E">
            <w:pPr>
              <w:spacing w:line="240" w:lineRule="auto"/>
              <w:rPr>
                <w:rFonts w:eastAsia="Times New Roman" w:cs="Calibri"/>
                <w:sz w:val="22"/>
                <w:szCs w:val="22"/>
              </w:rPr>
            </w:pPr>
          </w:p>
        </w:tc>
      </w:tr>
      <w:tr w:rsidR="00230857" w:rsidRPr="00FB2B26" w14:paraId="63FF4BB3" w14:textId="77777777" w:rsidTr="00FE146E">
        <w:tc>
          <w:tcPr>
            <w:tcW w:w="846" w:type="dxa"/>
            <w:vAlign w:val="center"/>
          </w:tcPr>
          <w:p w14:paraId="5794A261"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7C264E62" w14:textId="39E6106E" w:rsidR="00230857" w:rsidRPr="00FB2B26" w:rsidRDefault="00230857" w:rsidP="00FE146E">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6499FC10" w14:textId="77777777" w:rsidR="00230857" w:rsidRPr="00FB2B26" w:rsidRDefault="00230857" w:rsidP="00FE146E">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FE146E">
            <w:pPr>
              <w:spacing w:line="240" w:lineRule="auto"/>
              <w:rPr>
                <w:rFonts w:eastAsia="Times New Roman" w:cs="Calibri"/>
                <w:sz w:val="22"/>
                <w:szCs w:val="22"/>
              </w:rPr>
            </w:pPr>
          </w:p>
        </w:tc>
      </w:tr>
      <w:tr w:rsidR="00230857" w:rsidRPr="00FB2B26" w14:paraId="114BC1D9" w14:textId="77777777" w:rsidTr="00FE146E">
        <w:tc>
          <w:tcPr>
            <w:tcW w:w="846" w:type="dxa"/>
            <w:vAlign w:val="center"/>
          </w:tcPr>
          <w:p w14:paraId="7D317C76"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E80C688" w14:textId="606F52AD"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5D4D3F6C"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59F560B4" w14:textId="77777777" w:rsidTr="00FE146E">
        <w:tc>
          <w:tcPr>
            <w:tcW w:w="846" w:type="dxa"/>
            <w:vAlign w:val="center"/>
          </w:tcPr>
          <w:p w14:paraId="225867E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496694D" w14:textId="460FA961" w:rsidR="00230857" w:rsidRPr="00FB2B26" w:rsidRDefault="00230857" w:rsidP="00FE146E">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09526FCA"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0D664169" w14:textId="77777777" w:rsidTr="00FE146E">
        <w:tc>
          <w:tcPr>
            <w:tcW w:w="846" w:type="dxa"/>
            <w:vAlign w:val="center"/>
          </w:tcPr>
          <w:p w14:paraId="65815EA1" w14:textId="77777777" w:rsidR="00230857" w:rsidRPr="00FB2B26" w:rsidRDefault="00230857" w:rsidP="00230857">
            <w:pPr>
              <w:numPr>
                <w:ilvl w:val="0"/>
                <w:numId w:val="32"/>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FE146E">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FE146E">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FE146E">
        <w:trPr>
          <w:trHeight w:val="285"/>
        </w:trPr>
        <w:tc>
          <w:tcPr>
            <w:tcW w:w="3284" w:type="dxa"/>
            <w:tcBorders>
              <w:top w:val="nil"/>
              <w:left w:val="nil"/>
              <w:bottom w:val="single" w:sz="4" w:space="0" w:color="auto"/>
              <w:right w:val="nil"/>
            </w:tcBorders>
          </w:tcPr>
          <w:p w14:paraId="52DE8618" w14:textId="77777777" w:rsidR="00230857" w:rsidRPr="00FB2B26" w:rsidRDefault="00230857" w:rsidP="00FE146E">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FE146E">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FE146E">
            <w:pPr>
              <w:spacing w:after="0" w:line="240" w:lineRule="auto"/>
              <w:ind w:right="-1"/>
              <w:jc w:val="right"/>
              <w:rPr>
                <w:rFonts w:ascii="Calibri" w:eastAsia="Calibri" w:hAnsi="Calibri" w:cs="Calibri"/>
                <w:sz w:val="22"/>
                <w:szCs w:val="22"/>
              </w:rPr>
            </w:pPr>
          </w:p>
        </w:tc>
      </w:tr>
      <w:tr w:rsidR="00230857" w:rsidRPr="00FB2B26" w14:paraId="60B5BE7E" w14:textId="77777777" w:rsidTr="00FE146E">
        <w:trPr>
          <w:trHeight w:val="1014"/>
        </w:trPr>
        <w:tc>
          <w:tcPr>
            <w:tcW w:w="3284" w:type="dxa"/>
            <w:tcBorders>
              <w:top w:val="single" w:sz="4" w:space="0" w:color="auto"/>
              <w:left w:val="nil"/>
              <w:bottom w:val="nil"/>
              <w:right w:val="nil"/>
            </w:tcBorders>
          </w:tcPr>
          <w:p w14:paraId="27FF8204" w14:textId="77777777" w:rsidR="00230857" w:rsidRPr="00FB2B26" w:rsidRDefault="00230857" w:rsidP="00FE146E">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lastRenderedPageBreak/>
              <w:t>(Tiekėjo arba jo įgalioto asmens pareigų pavadinimas)</w:t>
            </w:r>
          </w:p>
        </w:tc>
        <w:tc>
          <w:tcPr>
            <w:tcW w:w="604" w:type="dxa"/>
          </w:tcPr>
          <w:p w14:paraId="102B904C"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FE146E">
            <w:pPr>
              <w:spacing w:after="0" w:line="240" w:lineRule="auto"/>
              <w:ind w:right="-1"/>
              <w:jc w:val="center"/>
              <w:rPr>
                <w:rFonts w:ascii="Calibri" w:eastAsia="Calibri" w:hAnsi="Calibri" w:cs="Calibri"/>
                <w:sz w:val="22"/>
                <w:szCs w:val="22"/>
              </w:rPr>
            </w:pPr>
          </w:p>
          <w:p w14:paraId="22DDF7BF" w14:textId="77777777" w:rsidR="00230857" w:rsidRDefault="00230857" w:rsidP="00FE146E">
            <w:pPr>
              <w:spacing w:after="0" w:line="240" w:lineRule="auto"/>
              <w:ind w:right="-1"/>
              <w:rPr>
                <w:rFonts w:ascii="Calibri" w:eastAsia="Calibri" w:hAnsi="Calibri" w:cs="Calibri"/>
                <w:sz w:val="22"/>
                <w:szCs w:val="22"/>
              </w:rPr>
            </w:pPr>
          </w:p>
          <w:p w14:paraId="387621DE"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FE146E">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FE146E">
            <w:pPr>
              <w:spacing w:after="0" w:line="240" w:lineRule="auto"/>
              <w:ind w:right="-1"/>
              <w:rPr>
                <w:rFonts w:ascii="Calibri" w:eastAsia="Calibri" w:hAnsi="Calibri" w:cs="Calibri"/>
                <w:sz w:val="22"/>
                <w:szCs w:val="22"/>
              </w:rPr>
            </w:pPr>
          </w:p>
          <w:p w14:paraId="042A2AB9" w14:textId="77777777" w:rsidR="00230857" w:rsidRPr="00FB2B26" w:rsidRDefault="00230857" w:rsidP="00FE146E">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7"/>
    <w:p w14:paraId="10850F78" w14:textId="53E230E7" w:rsidR="003C4DD9" w:rsidRDefault="00CB1093" w:rsidP="006237F3">
      <w:pPr>
        <w:rPr>
          <w:rFonts w:eastAsiaTheme="majorEastAsia" w:cstheme="majorBidi"/>
          <w:color w:val="0070C0"/>
        </w:rPr>
      </w:pPr>
      <w:r>
        <w:rPr>
          <w:rFonts w:cstheme="minorHAnsi"/>
          <w:color w:val="7030A0"/>
        </w:rPr>
        <w:br w:type="page"/>
      </w:r>
      <w:bookmarkStart w:id="94" w:name="_Ref39586171"/>
      <w:bookmarkStart w:id="95" w:name="_Ref39673580"/>
      <w:bookmarkStart w:id="96"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97" w:name="_Toc189746506"/>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97"/>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98" w:name="_Toc139444524"/>
      <w:bookmarkStart w:id="99" w:name="_Toc159337464"/>
      <w:bookmarkStart w:id="100" w:name="_Toc189746507"/>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8"/>
      <w:bookmarkEnd w:id="99"/>
      <w:bookmarkEnd w:id="100"/>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101" w:name="_Toc159337465"/>
      <w:bookmarkStart w:id="102" w:name="_Toc189746508"/>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101"/>
      <w:bookmarkEnd w:id="102"/>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12E8E5CE"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sidR="00E405BF" w:rsidRPr="005D0266">
        <w:rPr>
          <w:rFonts w:cstheme="minorHAnsi"/>
          <w:b/>
          <w:bCs/>
          <w:sz w:val="28"/>
          <w:szCs w:val="28"/>
        </w:rPr>
        <w:t>DALIES STATINIŲ STATYBOS PROJEKTŲ EKSPERTIZIŲ PASLAUGOS</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FE146E">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055896" w:rsidRPr="00055896" w14:paraId="7FF58CE0" w14:textId="77777777" w:rsidTr="00FE146E">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1E3D45FF" w14:textId="277AF552" w:rsidR="00055896" w:rsidRPr="00055896" w:rsidRDefault="00055896" w:rsidP="00055896">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055896" w:rsidRPr="00055896" w:rsidRDefault="00055896" w:rsidP="00055896">
            <w:pPr>
              <w:spacing w:after="0" w:line="240" w:lineRule="auto"/>
              <w:rPr>
                <w:rFonts w:ascii="Calibri" w:eastAsia="Calibri" w:hAnsi="Calibri" w:cs="Calibri"/>
                <w:sz w:val="22"/>
                <w:szCs w:val="22"/>
              </w:rPr>
            </w:pPr>
          </w:p>
          <w:p w14:paraId="03BF5206" w14:textId="77777777" w:rsidR="00055896" w:rsidRPr="00055896" w:rsidRDefault="00055896" w:rsidP="00055896">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055896" w:rsidRPr="00055896" w:rsidRDefault="00055896" w:rsidP="00055896">
            <w:pPr>
              <w:spacing w:after="0" w:line="240" w:lineRule="auto"/>
              <w:rPr>
                <w:rFonts w:ascii="Calibri" w:eastAsia="Calibri" w:hAnsi="Calibri" w:cs="Calibri"/>
                <w:sz w:val="22"/>
                <w:szCs w:val="22"/>
              </w:rPr>
            </w:pPr>
          </w:p>
          <w:p w14:paraId="5514B89B" w14:textId="77777777" w:rsidR="00055896" w:rsidRPr="00055896" w:rsidRDefault="00055896" w:rsidP="00055896">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055896" w:rsidRPr="00055896" w:rsidRDefault="00055896" w:rsidP="00055896">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055896" w:rsidRPr="00055896" w:rsidRDefault="00055896" w:rsidP="00055896">
            <w:pPr>
              <w:spacing w:after="0" w:line="240" w:lineRule="auto"/>
              <w:rPr>
                <w:rFonts w:ascii="Calibri" w:eastAsia="Calibri" w:hAnsi="Calibri" w:cs="Calibri"/>
                <w:sz w:val="22"/>
                <w:szCs w:val="22"/>
              </w:rPr>
            </w:pPr>
          </w:p>
        </w:tc>
      </w:tr>
      <w:tr w:rsidR="00055896" w:rsidRPr="00055896" w14:paraId="7930B47E" w14:textId="77777777" w:rsidTr="00FE146E">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77777777" w:rsidR="00055896" w:rsidRPr="00055896" w:rsidRDefault="00055896" w:rsidP="00055896">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055896" w:rsidRPr="00055896" w:rsidRDefault="00055896" w:rsidP="00055896">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055896" w:rsidRPr="00055896" w:rsidRDefault="00055896" w:rsidP="00055896">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055896" w:rsidRPr="00055896" w:rsidRDefault="00055896" w:rsidP="00055896">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055896" w:rsidRPr="00055896" w:rsidRDefault="00055896" w:rsidP="00055896">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Default="00CB1093" w:rsidP="00CB1093">
      <w:pPr>
        <w:pStyle w:val="Antrat2"/>
        <w:ind w:left="5103"/>
        <w:rPr>
          <w:rFonts w:asciiTheme="minorHAnsi" w:hAnsiTheme="minorHAnsi"/>
          <w:color w:val="0070C0"/>
          <w:sz w:val="21"/>
          <w:szCs w:val="21"/>
        </w:rPr>
      </w:pPr>
      <w:bookmarkStart w:id="103" w:name="_Toc189746509"/>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4"/>
      <w:bookmarkEnd w:id="95"/>
      <w:bookmarkEnd w:id="96"/>
      <w:bookmarkEnd w:id="103"/>
    </w:p>
    <w:p w14:paraId="100C96FE" w14:textId="77777777" w:rsidR="008D5C3B" w:rsidRPr="008D5C3B" w:rsidRDefault="008D5C3B" w:rsidP="008D5C3B"/>
    <w:p w14:paraId="0F1CD359"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r w:rsidRPr="00D246BB">
        <w:rPr>
          <w:rFonts w:ascii="Times New Roman" w:hAnsi="Times New Roman" w:cs="Times New Roman"/>
          <w:b/>
          <w:sz w:val="24"/>
          <w:szCs w:val="24"/>
          <w:lang w:eastAsia="ar-SA"/>
        </w:rPr>
        <w:t xml:space="preserve">PASLAUGŲ TEIKIMO SUTARTIS Nr. </w:t>
      </w:r>
    </w:p>
    <w:p w14:paraId="33F4E380" w14:textId="77777777" w:rsidR="008D5C3B" w:rsidRPr="00D246BB" w:rsidRDefault="008D5C3B" w:rsidP="008D5C3B">
      <w:pPr>
        <w:suppressAutoHyphens/>
        <w:spacing w:after="0" w:line="240" w:lineRule="auto"/>
        <w:jc w:val="center"/>
        <w:rPr>
          <w:rFonts w:ascii="Times New Roman" w:hAnsi="Times New Roman" w:cs="Times New Roman"/>
          <w:b/>
          <w:sz w:val="24"/>
          <w:szCs w:val="24"/>
          <w:lang w:eastAsia="ar-SA"/>
        </w:rPr>
      </w:pPr>
    </w:p>
    <w:p w14:paraId="5FE4BDFE" w14:textId="77777777" w:rsidR="008D5C3B" w:rsidRPr="00D246BB" w:rsidRDefault="008D5C3B" w:rsidP="008D5C3B">
      <w:pPr>
        <w:suppressAutoHyphens/>
        <w:spacing w:after="0" w:line="240" w:lineRule="auto"/>
        <w:jc w:val="center"/>
        <w:rPr>
          <w:rFonts w:ascii="Times New Roman" w:hAnsi="Times New Roman" w:cs="Times New Roman"/>
          <w:bCs/>
          <w:i/>
          <w:iCs/>
          <w:color w:val="FF0000"/>
          <w:sz w:val="24"/>
          <w:szCs w:val="24"/>
          <w:lang w:eastAsia="ar-SA"/>
        </w:rPr>
      </w:pPr>
      <w:r w:rsidRPr="00D246BB">
        <w:rPr>
          <w:rFonts w:ascii="Times New Roman" w:hAnsi="Times New Roman" w:cs="Times New Roman"/>
          <w:bCs/>
          <w:i/>
          <w:iCs/>
          <w:color w:val="FF0000"/>
          <w:sz w:val="24"/>
          <w:szCs w:val="24"/>
          <w:lang w:eastAsia="ar-SA"/>
        </w:rPr>
        <w:t>Pavadinimas įrašomas pagal pirkimo objekto dalį, kuriai sudaroma sutartis:</w:t>
      </w:r>
    </w:p>
    <w:p w14:paraId="6559B01C" w14:textId="77777777" w:rsidR="008D5C3B" w:rsidRPr="00D246BB" w:rsidRDefault="008D5C3B" w:rsidP="008D5C3B">
      <w:pPr>
        <w:suppressAutoHyphens/>
        <w:spacing w:after="0" w:line="240" w:lineRule="auto"/>
        <w:jc w:val="center"/>
        <w:rPr>
          <w:rFonts w:ascii="Times New Roman" w:hAnsi="Times New Roman" w:cs="Times New Roman"/>
          <w:bCs/>
          <w:i/>
          <w:iCs/>
          <w:color w:val="FF0000"/>
          <w:sz w:val="24"/>
          <w:szCs w:val="24"/>
          <w:lang w:eastAsia="ar-SA"/>
        </w:rPr>
      </w:pPr>
    </w:p>
    <w:p w14:paraId="3CC5FF29" w14:textId="77777777" w:rsidR="008D5C3B" w:rsidRPr="008803B1" w:rsidRDefault="008D5C3B" w:rsidP="008D5C3B">
      <w:pPr>
        <w:spacing w:after="0" w:line="240" w:lineRule="auto"/>
        <w:jc w:val="center"/>
        <w:rPr>
          <w:rFonts w:ascii="Times New Roman" w:hAnsi="Times New Roman" w:cs="Times New Roman"/>
          <w:i/>
          <w:iCs/>
          <w:color w:val="ED0000"/>
          <w:sz w:val="24"/>
          <w:szCs w:val="24"/>
        </w:rPr>
      </w:pPr>
      <w:r w:rsidRPr="008803B1">
        <w:rPr>
          <w:rFonts w:ascii="Times New Roman" w:hAnsi="Times New Roman" w:cs="Times New Roman"/>
          <w:i/>
          <w:iCs/>
          <w:color w:val="ED0000"/>
          <w:sz w:val="24"/>
          <w:szCs w:val="24"/>
        </w:rPr>
        <w:t>I pirkimo objekto dalis: naujos statybos ir rekonstrukcijos techninių, techninių darbo ir darbo projektų ekspertizės paslaugos</w:t>
      </w:r>
    </w:p>
    <w:p w14:paraId="12DA8B55" w14:textId="77777777" w:rsidR="008D5C3B" w:rsidRPr="008803B1" w:rsidRDefault="008D5C3B" w:rsidP="008D5C3B">
      <w:pPr>
        <w:spacing w:after="0" w:line="240" w:lineRule="auto"/>
        <w:jc w:val="center"/>
        <w:rPr>
          <w:rFonts w:ascii="Times New Roman" w:hAnsi="Times New Roman" w:cs="Times New Roman"/>
          <w:i/>
          <w:iCs/>
          <w:color w:val="ED0000"/>
          <w:sz w:val="24"/>
          <w:szCs w:val="24"/>
        </w:rPr>
      </w:pPr>
      <w:r w:rsidRPr="008803B1">
        <w:rPr>
          <w:rFonts w:ascii="Times New Roman" w:hAnsi="Times New Roman" w:cs="Times New Roman"/>
          <w:i/>
          <w:iCs/>
          <w:color w:val="ED0000"/>
          <w:sz w:val="24"/>
          <w:szCs w:val="24"/>
        </w:rPr>
        <w:t>arba</w:t>
      </w:r>
    </w:p>
    <w:p w14:paraId="652001A3" w14:textId="7BA22E41" w:rsidR="008D5C3B" w:rsidRPr="008803B1" w:rsidRDefault="008D5C3B" w:rsidP="008D5C3B">
      <w:pPr>
        <w:pStyle w:val="Sraopastraipa"/>
        <w:spacing w:after="0" w:line="240" w:lineRule="auto"/>
        <w:jc w:val="center"/>
        <w:rPr>
          <w:rFonts w:ascii="Times New Roman" w:hAnsi="Times New Roman" w:cs="Times New Roman"/>
          <w:i/>
          <w:iCs/>
          <w:color w:val="ED0000"/>
          <w:sz w:val="24"/>
          <w:szCs w:val="24"/>
        </w:rPr>
      </w:pPr>
      <w:r w:rsidRPr="008803B1">
        <w:rPr>
          <w:rFonts w:ascii="Times New Roman" w:hAnsi="Times New Roman" w:cs="Times New Roman"/>
          <w:i/>
          <w:iCs/>
          <w:color w:val="ED0000"/>
          <w:sz w:val="24"/>
          <w:szCs w:val="24"/>
        </w:rPr>
        <w:t xml:space="preserve">II pirkimo objekto dalis: </w:t>
      </w:r>
      <w:r w:rsidR="00E72B93" w:rsidRPr="00E72B93">
        <w:rPr>
          <w:rFonts w:ascii="Times New Roman" w:hAnsi="Times New Roman" w:cs="Times New Roman"/>
          <w:i/>
          <w:iCs/>
          <w:color w:val="FF0000"/>
          <w:sz w:val="24"/>
          <w:szCs w:val="24"/>
        </w:rPr>
        <w:t>Kapitalinio ir paprastojo remonto aprašo, techninių, techninių darbo ir darbo projektų ekspertizės paslaugos</w:t>
      </w:r>
    </w:p>
    <w:p w14:paraId="03F37ADD" w14:textId="77777777" w:rsidR="009A2138" w:rsidRPr="00E805D1" w:rsidRDefault="009A2138" w:rsidP="009A2138">
      <w:pPr>
        <w:tabs>
          <w:tab w:val="left" w:pos="2977"/>
        </w:tabs>
        <w:spacing w:after="120" w:line="20" w:lineRule="atLeast"/>
        <w:jc w:val="center"/>
        <w:rPr>
          <w:rFonts w:ascii="Calibri" w:eastAsia="Calibri" w:hAnsi="Calibri" w:cs="Calibri"/>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Pr="00F0499F" w:rsidRDefault="00CB1093" w:rsidP="009A2138">
      <w:pPr>
        <w:jc w:val="both"/>
        <w:rPr>
          <w:rFonts w:cstheme="minorHAnsi"/>
          <w:b/>
          <w:bCs/>
          <w:smallCaps/>
          <w:sz w:val="22"/>
          <w:szCs w:val="22"/>
        </w:rPr>
      </w:pPr>
    </w:p>
    <w:sectPr w:rsidR="00CB1093" w:rsidRPr="00F0499F" w:rsidSect="00E023E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62FF" w14:textId="77777777" w:rsidR="00D05891" w:rsidRDefault="00D05891" w:rsidP="00CB1093">
      <w:pPr>
        <w:spacing w:after="0" w:line="240" w:lineRule="auto"/>
      </w:pPr>
      <w:r>
        <w:separator/>
      </w:r>
    </w:p>
  </w:endnote>
  <w:endnote w:type="continuationSeparator" w:id="0">
    <w:p w14:paraId="44421D49" w14:textId="77777777" w:rsidR="00D05891" w:rsidRDefault="00D05891"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2177" w14:textId="77777777" w:rsidR="00D05891" w:rsidRDefault="00D05891" w:rsidP="00CB1093">
      <w:pPr>
        <w:spacing w:after="0" w:line="240" w:lineRule="auto"/>
      </w:pPr>
      <w:r>
        <w:separator/>
      </w:r>
    </w:p>
  </w:footnote>
  <w:footnote w:type="continuationSeparator" w:id="0">
    <w:p w14:paraId="1991E8A0" w14:textId="77777777" w:rsidR="00D05891" w:rsidRDefault="00D05891"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rsidP="00D01C0C">
      <w:pPr>
        <w:pStyle w:val="Puslapioinaostekstas"/>
        <w:numPr>
          <w:ilvl w:val="0"/>
          <w:numId w:val="54"/>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rsidP="00D01C0C">
      <w:pPr>
        <w:pStyle w:val="Puslapioinaostekstas"/>
        <w:numPr>
          <w:ilvl w:val="0"/>
          <w:numId w:val="5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rsidP="00D01C0C">
      <w:pPr>
        <w:pStyle w:val="Puslapioinaostekstas"/>
        <w:numPr>
          <w:ilvl w:val="0"/>
          <w:numId w:val="55"/>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rsidP="00D01C0C">
      <w:pPr>
        <w:pStyle w:val="Puslapioinaostekstas"/>
        <w:numPr>
          <w:ilvl w:val="0"/>
          <w:numId w:val="5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rsidP="00D01C0C">
      <w:pPr>
        <w:pStyle w:val="Puslapioinaostekstas"/>
        <w:numPr>
          <w:ilvl w:val="0"/>
          <w:numId w:val="5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43D8"/>
    <w:multiLevelType w:val="multilevel"/>
    <w:tmpl w:val="5D54B882"/>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2"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 w15:restartNumberingAfterBreak="0">
    <w:nsid w:val="0773740A"/>
    <w:multiLevelType w:val="hybridMultilevel"/>
    <w:tmpl w:val="F96C2D50"/>
    <w:lvl w:ilvl="0" w:tplc="0B6ECE54">
      <w:start w:val="1"/>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D27136"/>
    <w:multiLevelType w:val="hybridMultilevel"/>
    <w:tmpl w:val="CDFAA4E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D813F8B"/>
    <w:multiLevelType w:val="multilevel"/>
    <w:tmpl w:val="0A3CEABE"/>
    <w:lvl w:ilvl="0">
      <w:start w:val="2"/>
      <w:numFmt w:val="decimal"/>
      <w:lvlText w:val="%1."/>
      <w:lvlJc w:val="left"/>
      <w:pPr>
        <w:ind w:left="360" w:hanging="360"/>
      </w:pPr>
      <w:rPr>
        <w:rFonts w:eastAsia="Calibri" w:cstheme="minorBidi" w:hint="default"/>
        <w:color w:val="auto"/>
      </w:rPr>
    </w:lvl>
    <w:lvl w:ilvl="1">
      <w:start w:val="1"/>
      <w:numFmt w:val="decimal"/>
      <w:lvlText w:val="%1.%2."/>
      <w:lvlJc w:val="left"/>
      <w:pPr>
        <w:ind w:left="360" w:hanging="360"/>
      </w:pPr>
      <w:rPr>
        <w:rFonts w:eastAsia="Calibri" w:cstheme="minorBidi" w:hint="default"/>
        <w:color w:val="auto"/>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auto"/>
      </w:rPr>
    </w:lvl>
    <w:lvl w:ilvl="4">
      <w:start w:val="1"/>
      <w:numFmt w:val="decimal"/>
      <w:lvlText w:val="%1.%2.%3.%4.%5."/>
      <w:lvlJc w:val="left"/>
      <w:pPr>
        <w:ind w:left="1080" w:hanging="1080"/>
      </w:pPr>
      <w:rPr>
        <w:rFonts w:eastAsia="Calibri" w:cstheme="minorBidi" w:hint="default"/>
        <w:color w:val="auto"/>
      </w:rPr>
    </w:lvl>
    <w:lvl w:ilvl="5">
      <w:start w:val="1"/>
      <w:numFmt w:val="decimal"/>
      <w:lvlText w:val="%1.%2.%3.%4.%5.%6."/>
      <w:lvlJc w:val="left"/>
      <w:pPr>
        <w:ind w:left="1080" w:hanging="1080"/>
      </w:pPr>
      <w:rPr>
        <w:rFonts w:eastAsia="Calibri" w:cstheme="minorBidi" w:hint="default"/>
        <w:color w:val="auto"/>
      </w:rPr>
    </w:lvl>
    <w:lvl w:ilvl="6">
      <w:start w:val="1"/>
      <w:numFmt w:val="decimal"/>
      <w:lvlText w:val="%1.%2.%3.%4.%5.%6.%7."/>
      <w:lvlJc w:val="left"/>
      <w:pPr>
        <w:ind w:left="1440" w:hanging="1440"/>
      </w:pPr>
      <w:rPr>
        <w:rFonts w:eastAsia="Calibri" w:cstheme="minorBidi" w:hint="default"/>
        <w:color w:val="auto"/>
      </w:rPr>
    </w:lvl>
    <w:lvl w:ilvl="7">
      <w:start w:val="1"/>
      <w:numFmt w:val="decimal"/>
      <w:lvlText w:val="%1.%2.%3.%4.%5.%6.%7.%8."/>
      <w:lvlJc w:val="left"/>
      <w:pPr>
        <w:ind w:left="1440" w:hanging="1440"/>
      </w:pPr>
      <w:rPr>
        <w:rFonts w:eastAsia="Calibri" w:cstheme="minorBidi" w:hint="default"/>
        <w:color w:val="auto"/>
      </w:rPr>
    </w:lvl>
    <w:lvl w:ilvl="8">
      <w:start w:val="1"/>
      <w:numFmt w:val="decimal"/>
      <w:lvlText w:val="%1.%2.%3.%4.%5.%6.%7.%8.%9."/>
      <w:lvlJc w:val="left"/>
      <w:pPr>
        <w:ind w:left="1440" w:hanging="1440"/>
      </w:pPr>
      <w:rPr>
        <w:rFonts w:eastAsia="Calibri" w:cstheme="minorBidi" w:hint="default"/>
        <w:color w:val="auto"/>
      </w:rPr>
    </w:lvl>
  </w:abstractNum>
  <w:abstractNum w:abstractNumId="7" w15:restartNumberingAfterBreak="0">
    <w:nsid w:val="11257152"/>
    <w:multiLevelType w:val="multilevel"/>
    <w:tmpl w:val="282EBF52"/>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1A527CA0"/>
    <w:multiLevelType w:val="multilevel"/>
    <w:tmpl w:val="9356C292"/>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1C30219A"/>
    <w:multiLevelType w:val="multilevel"/>
    <w:tmpl w:val="A45610AC"/>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1EF55BE5"/>
    <w:multiLevelType w:val="multilevel"/>
    <w:tmpl w:val="8604CA3E"/>
    <w:lvl w:ilvl="0">
      <w:start w:val="1"/>
      <w:numFmt w:val="decimal"/>
      <w:lvlText w:val="%1)"/>
      <w:lvlJc w:val="left"/>
      <w:pPr>
        <w:ind w:left="360" w:hanging="360"/>
      </w:pPr>
      <w:rPr>
        <w:b w:val="0"/>
        <w:bCs w:val="0"/>
        <w:sz w:val="21"/>
        <w:szCs w:val="21"/>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8A5C63"/>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16"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411186"/>
    <w:multiLevelType w:val="multilevel"/>
    <w:tmpl w:val="55AAF2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2BC683C"/>
    <w:multiLevelType w:val="multilevel"/>
    <w:tmpl w:val="0CC43F3A"/>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440" w:hanging="144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5" w15:restartNumberingAfterBreak="0">
    <w:nsid w:val="46310212"/>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26" w15:restartNumberingAfterBreak="0">
    <w:nsid w:val="492F4902"/>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1F455EC"/>
    <w:multiLevelType w:val="multilevel"/>
    <w:tmpl w:val="1BA29C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A90EA0"/>
    <w:multiLevelType w:val="multilevel"/>
    <w:tmpl w:val="CB6A5CC6"/>
    <w:lvl w:ilvl="0">
      <w:start w:val="1"/>
      <w:numFmt w:val="decimal"/>
      <w:lvlText w:val="%1."/>
      <w:lvlJc w:val="left"/>
      <w:pPr>
        <w:ind w:left="2137" w:hanging="435"/>
      </w:pPr>
      <w:rPr>
        <w:rFonts w:asciiTheme="minorHAnsi" w:hAnsiTheme="minorHAnsi" w:cstheme="minorHAnsi" w:hint="default"/>
        <w:b w:val="0"/>
        <w:bCs/>
        <w:i w:val="0"/>
        <w:iCs w:val="0"/>
        <w:color w:val="auto"/>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36" w15:restartNumberingAfterBreak="0">
    <w:nsid w:val="61246C77"/>
    <w:multiLevelType w:val="multilevel"/>
    <w:tmpl w:val="0BAC431C"/>
    <w:lvl w:ilvl="0">
      <w:start w:val="1"/>
      <w:numFmt w:val="decimal"/>
      <w:lvlText w:val="%1."/>
      <w:lvlJc w:val="left"/>
      <w:pPr>
        <w:ind w:left="2137" w:hanging="435"/>
      </w:pPr>
      <w:rPr>
        <w:rFonts w:asciiTheme="minorHAnsi" w:hAnsiTheme="minorHAnsi" w:cstheme="minorHAnsi" w:hint="default"/>
        <w:b w:val="0"/>
        <w:bCs/>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num w:numId="1" w16cid:durableId="1927765243">
    <w:abstractNumId w:val="19"/>
  </w:num>
  <w:num w:numId="2" w16cid:durableId="207184103">
    <w:abstractNumId w:val="8"/>
  </w:num>
  <w:num w:numId="3" w16cid:durableId="1528367431">
    <w:abstractNumId w:val="34"/>
  </w:num>
  <w:num w:numId="4" w16cid:durableId="1484615006">
    <w:abstractNumId w:val="40"/>
  </w:num>
  <w:num w:numId="5" w16cid:durableId="607934237">
    <w:abstractNumId w:val="30"/>
  </w:num>
  <w:num w:numId="6" w16cid:durableId="408162091">
    <w:abstractNumId w:val="48"/>
  </w:num>
  <w:num w:numId="7" w16cid:durableId="12269543">
    <w:abstractNumId w:val="46"/>
  </w:num>
  <w:num w:numId="8" w16cid:durableId="749809940">
    <w:abstractNumId w:val="4"/>
  </w:num>
  <w:num w:numId="9" w16cid:durableId="412043720">
    <w:abstractNumId w:val="47"/>
  </w:num>
  <w:num w:numId="10" w16cid:durableId="1996449446">
    <w:abstractNumId w:val="45"/>
  </w:num>
  <w:num w:numId="11" w16cid:durableId="1482305889">
    <w:abstractNumId w:val="39"/>
  </w:num>
  <w:num w:numId="12" w16cid:durableId="32313854">
    <w:abstractNumId w:val="23"/>
  </w:num>
  <w:num w:numId="13" w16cid:durableId="1318921492">
    <w:abstractNumId w:val="28"/>
  </w:num>
  <w:num w:numId="14" w16cid:durableId="1864435576">
    <w:abstractNumId w:val="42"/>
  </w:num>
  <w:num w:numId="15" w16cid:durableId="1941065713">
    <w:abstractNumId w:val="9"/>
  </w:num>
  <w:num w:numId="16" w16cid:durableId="19859238">
    <w:abstractNumId w:val="17"/>
  </w:num>
  <w:num w:numId="17" w16cid:durableId="83891117">
    <w:abstractNumId w:val="6"/>
  </w:num>
  <w:num w:numId="18" w16cid:durableId="1847357399">
    <w:abstractNumId w:val="27"/>
  </w:num>
  <w:num w:numId="19" w16cid:durableId="921140231">
    <w:abstractNumId w:val="32"/>
  </w:num>
  <w:num w:numId="20" w16cid:durableId="1993485217">
    <w:abstractNumId w:val="11"/>
  </w:num>
  <w:num w:numId="21" w16cid:durableId="2015836586">
    <w:abstractNumId w:val="2"/>
  </w:num>
  <w:num w:numId="22" w16cid:durableId="1865055254">
    <w:abstractNumId w:val="43"/>
  </w:num>
  <w:num w:numId="23" w16cid:durableId="1163200799">
    <w:abstractNumId w:val="22"/>
  </w:num>
  <w:num w:numId="24" w16cid:durableId="160202143">
    <w:abstractNumId w:val="38"/>
  </w:num>
  <w:num w:numId="25" w16cid:durableId="960454295">
    <w:abstractNumId w:val="33"/>
  </w:num>
  <w:num w:numId="26" w16cid:durableId="915162929">
    <w:abstractNumId w:val="37"/>
  </w:num>
  <w:num w:numId="27" w16cid:durableId="1331908218">
    <w:abstractNumId w:val="41"/>
  </w:num>
  <w:num w:numId="28" w16cid:durableId="476268000">
    <w:abstractNumId w:val="0"/>
  </w:num>
  <w:num w:numId="29" w16cid:durableId="16671735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70378">
    <w:abstractNumId w:val="18"/>
  </w:num>
  <w:num w:numId="31" w16cid:durableId="265115787">
    <w:abstractNumId w:val="10"/>
  </w:num>
  <w:num w:numId="32" w16cid:durableId="1203596315">
    <w:abstractNumId w:val="16"/>
  </w:num>
  <w:num w:numId="33" w16cid:durableId="1154830734">
    <w:abstractNumId w:val="20"/>
  </w:num>
  <w:num w:numId="34" w16cid:durableId="1217086774">
    <w:abstractNumId w:val="35"/>
  </w:num>
  <w:num w:numId="35" w16cid:durableId="1419061850">
    <w:abstractNumId w:val="36"/>
  </w:num>
  <w:num w:numId="36" w16cid:durableId="1669214605">
    <w:abstractNumId w:val="14"/>
  </w:num>
  <w:num w:numId="37" w16cid:durableId="369720304">
    <w:abstractNumId w:val="3"/>
  </w:num>
  <w:num w:numId="38" w16cid:durableId="412971285">
    <w:abstractNumId w:val="1"/>
  </w:num>
  <w:num w:numId="39" w16cid:durableId="489254096">
    <w:abstractNumId w:val="21"/>
  </w:num>
  <w:num w:numId="40" w16cid:durableId="1973631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238335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872729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8474856">
    <w:abstractNumId w:val="7"/>
  </w:num>
  <w:num w:numId="44" w16cid:durableId="1700543128">
    <w:abstractNumId w:val="12"/>
  </w:num>
  <w:num w:numId="45" w16cid:durableId="760639590">
    <w:abstractNumId w:val="31"/>
  </w:num>
  <w:num w:numId="46" w16cid:durableId="2006467220">
    <w:abstractNumId w:val="49"/>
  </w:num>
  <w:num w:numId="47" w16cid:durableId="90783938">
    <w:abstractNumId w:val="26"/>
  </w:num>
  <w:num w:numId="48" w16cid:durableId="649942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637431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7503227">
    <w:abstractNumId w:val="33"/>
  </w:num>
  <w:num w:numId="51" w16cid:durableId="5213622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8700331">
    <w:abstractNumId w:val="38"/>
  </w:num>
  <w:num w:numId="53" w16cid:durableId="2037536168">
    <w:abstractNumId w:val="22"/>
  </w:num>
  <w:num w:numId="54" w16cid:durableId="1466698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90214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322566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121CD"/>
    <w:rsid w:val="00026C51"/>
    <w:rsid w:val="00027E04"/>
    <w:rsid w:val="00031544"/>
    <w:rsid w:val="00041ABE"/>
    <w:rsid w:val="0004722A"/>
    <w:rsid w:val="00055896"/>
    <w:rsid w:val="0005622D"/>
    <w:rsid w:val="00071810"/>
    <w:rsid w:val="000C5484"/>
    <w:rsid w:val="000C6C00"/>
    <w:rsid w:val="000D23BD"/>
    <w:rsid w:val="00100902"/>
    <w:rsid w:val="001010A5"/>
    <w:rsid w:val="00104DCF"/>
    <w:rsid w:val="00133800"/>
    <w:rsid w:val="00144AF4"/>
    <w:rsid w:val="0015013F"/>
    <w:rsid w:val="0015074A"/>
    <w:rsid w:val="00152A1E"/>
    <w:rsid w:val="00154489"/>
    <w:rsid w:val="00176B26"/>
    <w:rsid w:val="00177143"/>
    <w:rsid w:val="00180A87"/>
    <w:rsid w:val="001D2DA1"/>
    <w:rsid w:val="001D63DC"/>
    <w:rsid w:val="001E6956"/>
    <w:rsid w:val="001F1D0B"/>
    <w:rsid w:val="001F4632"/>
    <w:rsid w:val="00222642"/>
    <w:rsid w:val="00230857"/>
    <w:rsid w:val="002656AA"/>
    <w:rsid w:val="002A0ED1"/>
    <w:rsid w:val="002A2909"/>
    <w:rsid w:val="002A3BF3"/>
    <w:rsid w:val="002C284C"/>
    <w:rsid w:val="002E0C27"/>
    <w:rsid w:val="00301885"/>
    <w:rsid w:val="00310F80"/>
    <w:rsid w:val="00327F85"/>
    <w:rsid w:val="00345EBE"/>
    <w:rsid w:val="003525BB"/>
    <w:rsid w:val="00366A7D"/>
    <w:rsid w:val="00375072"/>
    <w:rsid w:val="00376153"/>
    <w:rsid w:val="00380EF1"/>
    <w:rsid w:val="003C05F1"/>
    <w:rsid w:val="003C1079"/>
    <w:rsid w:val="003C4DD9"/>
    <w:rsid w:val="003D3E5F"/>
    <w:rsid w:val="003D48BE"/>
    <w:rsid w:val="003E716F"/>
    <w:rsid w:val="00402490"/>
    <w:rsid w:val="00410199"/>
    <w:rsid w:val="004169DC"/>
    <w:rsid w:val="00425544"/>
    <w:rsid w:val="00451B5F"/>
    <w:rsid w:val="00467B29"/>
    <w:rsid w:val="00483876"/>
    <w:rsid w:val="004866EC"/>
    <w:rsid w:val="00493857"/>
    <w:rsid w:val="00494338"/>
    <w:rsid w:val="004A77D9"/>
    <w:rsid w:val="004A7A51"/>
    <w:rsid w:val="004C420B"/>
    <w:rsid w:val="004D23E3"/>
    <w:rsid w:val="004D6390"/>
    <w:rsid w:val="004D73DA"/>
    <w:rsid w:val="004E7D1A"/>
    <w:rsid w:val="005145A0"/>
    <w:rsid w:val="00542570"/>
    <w:rsid w:val="00545C53"/>
    <w:rsid w:val="0054769E"/>
    <w:rsid w:val="005518DB"/>
    <w:rsid w:val="005911E8"/>
    <w:rsid w:val="00594FBF"/>
    <w:rsid w:val="00596206"/>
    <w:rsid w:val="005A436E"/>
    <w:rsid w:val="005D0266"/>
    <w:rsid w:val="005D3494"/>
    <w:rsid w:val="005E140B"/>
    <w:rsid w:val="005E5E7B"/>
    <w:rsid w:val="005E7664"/>
    <w:rsid w:val="005F34A5"/>
    <w:rsid w:val="00602CF1"/>
    <w:rsid w:val="0061595E"/>
    <w:rsid w:val="006237F3"/>
    <w:rsid w:val="00630E97"/>
    <w:rsid w:val="0063380A"/>
    <w:rsid w:val="0064044A"/>
    <w:rsid w:val="00662551"/>
    <w:rsid w:val="00671678"/>
    <w:rsid w:val="0068280D"/>
    <w:rsid w:val="00692A83"/>
    <w:rsid w:val="006954BF"/>
    <w:rsid w:val="00696840"/>
    <w:rsid w:val="00696E0E"/>
    <w:rsid w:val="006A63B4"/>
    <w:rsid w:val="006B095D"/>
    <w:rsid w:val="006B58C1"/>
    <w:rsid w:val="0070627B"/>
    <w:rsid w:val="007147CC"/>
    <w:rsid w:val="007224EE"/>
    <w:rsid w:val="00731015"/>
    <w:rsid w:val="00780F4B"/>
    <w:rsid w:val="007972F1"/>
    <w:rsid w:val="007A0DA0"/>
    <w:rsid w:val="007B0AE0"/>
    <w:rsid w:val="007B3D5F"/>
    <w:rsid w:val="007B5ADA"/>
    <w:rsid w:val="007C1E0F"/>
    <w:rsid w:val="007C4E93"/>
    <w:rsid w:val="007D085F"/>
    <w:rsid w:val="007E08DC"/>
    <w:rsid w:val="00805C37"/>
    <w:rsid w:val="0082529E"/>
    <w:rsid w:val="008323D0"/>
    <w:rsid w:val="00845A96"/>
    <w:rsid w:val="00893C5B"/>
    <w:rsid w:val="008977CB"/>
    <w:rsid w:val="008A7946"/>
    <w:rsid w:val="008B2ADB"/>
    <w:rsid w:val="008B7D7C"/>
    <w:rsid w:val="008C0A1A"/>
    <w:rsid w:val="008D5C3B"/>
    <w:rsid w:val="00935485"/>
    <w:rsid w:val="00944795"/>
    <w:rsid w:val="00950665"/>
    <w:rsid w:val="009530E4"/>
    <w:rsid w:val="0096099F"/>
    <w:rsid w:val="00962193"/>
    <w:rsid w:val="00962E99"/>
    <w:rsid w:val="009659F6"/>
    <w:rsid w:val="009918A7"/>
    <w:rsid w:val="00991A14"/>
    <w:rsid w:val="00997426"/>
    <w:rsid w:val="009A0CCC"/>
    <w:rsid w:val="009A2138"/>
    <w:rsid w:val="009A6F33"/>
    <w:rsid w:val="009C702A"/>
    <w:rsid w:val="009D145A"/>
    <w:rsid w:val="009D6309"/>
    <w:rsid w:val="00A17ADF"/>
    <w:rsid w:val="00A25E17"/>
    <w:rsid w:val="00A34F79"/>
    <w:rsid w:val="00A52AA1"/>
    <w:rsid w:val="00A54040"/>
    <w:rsid w:val="00A54804"/>
    <w:rsid w:val="00A5603C"/>
    <w:rsid w:val="00A65D8D"/>
    <w:rsid w:val="00A710B1"/>
    <w:rsid w:val="00A95220"/>
    <w:rsid w:val="00AA375B"/>
    <w:rsid w:val="00AA3978"/>
    <w:rsid w:val="00AC0E04"/>
    <w:rsid w:val="00AC4A05"/>
    <w:rsid w:val="00AE37E5"/>
    <w:rsid w:val="00AE5C16"/>
    <w:rsid w:val="00B264BC"/>
    <w:rsid w:val="00B32B5F"/>
    <w:rsid w:val="00B4311A"/>
    <w:rsid w:val="00B601D9"/>
    <w:rsid w:val="00B608AB"/>
    <w:rsid w:val="00B614DE"/>
    <w:rsid w:val="00B87B91"/>
    <w:rsid w:val="00BA1740"/>
    <w:rsid w:val="00BB0EDC"/>
    <w:rsid w:val="00BB69B5"/>
    <w:rsid w:val="00BB6CAC"/>
    <w:rsid w:val="00BD48DF"/>
    <w:rsid w:val="00BE3BDC"/>
    <w:rsid w:val="00BF6D36"/>
    <w:rsid w:val="00C120CB"/>
    <w:rsid w:val="00C12F4F"/>
    <w:rsid w:val="00C40C7E"/>
    <w:rsid w:val="00C41BAF"/>
    <w:rsid w:val="00C46DC0"/>
    <w:rsid w:val="00C52DD2"/>
    <w:rsid w:val="00C754E3"/>
    <w:rsid w:val="00CB01F1"/>
    <w:rsid w:val="00CB1093"/>
    <w:rsid w:val="00CB1B32"/>
    <w:rsid w:val="00CD4246"/>
    <w:rsid w:val="00CE041B"/>
    <w:rsid w:val="00CE098A"/>
    <w:rsid w:val="00D01C0C"/>
    <w:rsid w:val="00D05891"/>
    <w:rsid w:val="00D127C6"/>
    <w:rsid w:val="00D1435A"/>
    <w:rsid w:val="00D17139"/>
    <w:rsid w:val="00D26E38"/>
    <w:rsid w:val="00D5195E"/>
    <w:rsid w:val="00D541A4"/>
    <w:rsid w:val="00D54C30"/>
    <w:rsid w:val="00D7436F"/>
    <w:rsid w:val="00D85610"/>
    <w:rsid w:val="00DC3EC4"/>
    <w:rsid w:val="00DD356D"/>
    <w:rsid w:val="00DD59E4"/>
    <w:rsid w:val="00DF00B3"/>
    <w:rsid w:val="00E023E7"/>
    <w:rsid w:val="00E05D83"/>
    <w:rsid w:val="00E07CDD"/>
    <w:rsid w:val="00E120FE"/>
    <w:rsid w:val="00E173D4"/>
    <w:rsid w:val="00E2011C"/>
    <w:rsid w:val="00E2788E"/>
    <w:rsid w:val="00E33131"/>
    <w:rsid w:val="00E405BF"/>
    <w:rsid w:val="00E40BB5"/>
    <w:rsid w:val="00E53EF5"/>
    <w:rsid w:val="00E65B4D"/>
    <w:rsid w:val="00E72B93"/>
    <w:rsid w:val="00E821AC"/>
    <w:rsid w:val="00E90E25"/>
    <w:rsid w:val="00E94253"/>
    <w:rsid w:val="00EA187B"/>
    <w:rsid w:val="00EB76FB"/>
    <w:rsid w:val="00EC3E1C"/>
    <w:rsid w:val="00EC4111"/>
    <w:rsid w:val="00F11852"/>
    <w:rsid w:val="00F321F3"/>
    <w:rsid w:val="00F4469B"/>
    <w:rsid w:val="00F55514"/>
    <w:rsid w:val="00FA04F1"/>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7FA109C3-703E-4597-BC7F-099D06B2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42073</Words>
  <Characters>23982</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2</cp:revision>
  <dcterms:created xsi:type="dcterms:W3CDTF">2025-03-14T09:13:00Z</dcterms:created>
  <dcterms:modified xsi:type="dcterms:W3CDTF">2025-03-14T09:13:00Z</dcterms:modified>
</cp:coreProperties>
</file>